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0F" w:rsidRDefault="00740C0F" w:rsidP="00740C0F">
      <w:pPr>
        <w:shd w:val="clear" w:color="auto" w:fill="FFFFFF"/>
        <w:spacing w:after="0" w:line="240" w:lineRule="auto"/>
        <w:ind w:left="502" w:right="502"/>
        <w:jc w:val="center"/>
        <w:textAlignment w:val="baseline"/>
        <w:rPr>
          <w:rFonts w:ascii="Times New Roman" w:eastAsia="Times New Roman" w:hAnsi="Times New Roman" w:cs="Times New Roman"/>
          <w:b/>
          <w:bCs/>
          <w:color w:val="0000FF"/>
          <w:sz w:val="32"/>
          <w:lang w:val="ru-RU" w:eastAsia="uk-UA"/>
        </w:rPr>
      </w:pPr>
    </w:p>
    <w:p w:rsidR="00740C0F" w:rsidRPr="00740C0F" w:rsidRDefault="00740C0F" w:rsidP="00740C0F">
      <w:pPr>
        <w:shd w:val="clear" w:color="auto" w:fill="FFFFFF"/>
        <w:spacing w:after="0" w:line="240" w:lineRule="auto"/>
        <w:ind w:left="502" w:right="502"/>
        <w:jc w:val="center"/>
        <w:textAlignment w:val="baseline"/>
        <w:rPr>
          <w:rFonts w:ascii="Times New Roman" w:eastAsia="Times New Roman" w:hAnsi="Times New Roman" w:cs="Times New Roman"/>
          <w:bCs/>
          <w:color w:val="FF0000"/>
          <w:sz w:val="32"/>
          <w:szCs w:val="32"/>
          <w:lang w:eastAsia="uk-UA"/>
        </w:rPr>
      </w:pPr>
      <w:r w:rsidRPr="00740C0F">
        <w:rPr>
          <w:rFonts w:ascii="Times New Roman" w:eastAsia="Times New Roman" w:hAnsi="Times New Roman" w:cs="Times New Roman"/>
          <w:bCs/>
          <w:color w:val="FF0000"/>
          <w:sz w:val="32"/>
          <w:szCs w:val="32"/>
          <w:lang w:val="ru-RU" w:eastAsia="uk-UA"/>
        </w:rPr>
        <w:t xml:space="preserve">ЗАКОН </w:t>
      </w:r>
      <w:proofErr w:type="spellStart"/>
      <w:r w:rsidRPr="00740C0F">
        <w:rPr>
          <w:rFonts w:ascii="Times New Roman" w:eastAsia="Times New Roman" w:hAnsi="Times New Roman" w:cs="Times New Roman"/>
          <w:bCs/>
          <w:color w:val="FF0000"/>
          <w:sz w:val="32"/>
          <w:szCs w:val="32"/>
          <w:lang w:val="ru-RU" w:eastAsia="uk-UA"/>
        </w:rPr>
        <w:t>УКРАїНИ</w:t>
      </w:r>
      <w:proofErr w:type="spellEnd"/>
    </w:p>
    <w:p w:rsidR="00740C0F" w:rsidRDefault="00740C0F" w:rsidP="00740C0F">
      <w:pPr>
        <w:shd w:val="clear" w:color="auto" w:fill="FFFFFF"/>
        <w:spacing w:after="0" w:line="240" w:lineRule="auto"/>
        <w:ind w:left="502" w:right="502"/>
        <w:jc w:val="center"/>
        <w:textAlignment w:val="baseline"/>
        <w:rPr>
          <w:rFonts w:ascii="Times New Roman" w:eastAsia="Times New Roman" w:hAnsi="Times New Roman" w:cs="Times New Roman"/>
          <w:bCs/>
          <w:color w:val="C00000"/>
          <w:sz w:val="28"/>
          <w:szCs w:val="28"/>
          <w:lang w:eastAsia="uk-UA"/>
        </w:rPr>
      </w:pPr>
      <w:r w:rsidRPr="00740C0F">
        <w:rPr>
          <w:rFonts w:ascii="Times New Roman" w:eastAsia="Times New Roman" w:hAnsi="Times New Roman" w:cs="Times New Roman"/>
          <w:b/>
          <w:bCs/>
          <w:color w:val="0000FF"/>
          <w:sz w:val="32"/>
          <w:lang w:eastAsia="uk-UA"/>
        </w:rPr>
        <w:t> </w:t>
      </w:r>
      <w:r w:rsidRPr="00740C0F">
        <w:rPr>
          <w:rFonts w:ascii="Times New Roman" w:eastAsia="Times New Roman" w:hAnsi="Times New Roman" w:cs="Times New Roman"/>
          <w:bCs/>
          <w:color w:val="C00000"/>
          <w:sz w:val="28"/>
          <w:szCs w:val="28"/>
          <w:lang w:eastAsia="uk-UA"/>
        </w:rPr>
        <w:t>ПРО ЗАБЕЗПЕЧЕННЯ ПРАВ І СВОБОД ВНУТРІШНЬО ПЕРЕМІЩЕНИХ ОСІБ</w:t>
      </w:r>
    </w:p>
    <w:p w:rsidR="00740C0F" w:rsidRPr="00740C0F" w:rsidRDefault="00740C0F" w:rsidP="00740C0F">
      <w:pPr>
        <w:shd w:val="clear" w:color="auto" w:fill="FFFFFF"/>
        <w:spacing w:after="0" w:line="240" w:lineRule="auto"/>
        <w:ind w:left="502" w:right="502"/>
        <w:jc w:val="center"/>
        <w:textAlignment w:val="baseline"/>
        <w:rPr>
          <w:rFonts w:ascii="Arial" w:eastAsia="Times New Roman" w:hAnsi="Arial" w:cs="Arial"/>
          <w:color w:val="C00000"/>
          <w:sz w:val="28"/>
          <w:szCs w:val="28"/>
          <w:lang w:eastAsia="uk-UA"/>
        </w:rPr>
      </w:pP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0" w:name="n4"/>
      <w:bookmarkEnd w:id="0"/>
      <w:r w:rsidRPr="00740C0F">
        <w:rPr>
          <w:rFonts w:ascii="Times New Roman" w:eastAsia="Times New Roman" w:hAnsi="Times New Roman" w:cs="Times New Roman"/>
          <w:color w:val="333333"/>
          <w:sz w:val="24"/>
          <w:szCs w:val="24"/>
          <w:lang w:eastAsia="uk-UA"/>
        </w:rPr>
        <w:t>Цей Закон відповідно до Конституції та законів України, міжнародних договорів України, згода на обов’язковість яких надана Верховною Радою України, встановлює гарантії дотримання прав, свобод та законних інтересів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 w:name="n5"/>
      <w:bookmarkEnd w:id="1"/>
      <w:r w:rsidRPr="00740C0F">
        <w:rPr>
          <w:rFonts w:ascii="Times New Roman" w:eastAsia="Times New Roman" w:hAnsi="Times New Roman" w:cs="Times New Roman"/>
          <w:b/>
          <w:bCs/>
          <w:color w:val="333333"/>
          <w:sz w:val="24"/>
          <w:szCs w:val="24"/>
          <w:lang w:eastAsia="uk-UA"/>
        </w:rPr>
        <w:t>Стаття 1.</w:t>
      </w:r>
      <w:r w:rsidRPr="00740C0F">
        <w:rPr>
          <w:rFonts w:ascii="Times New Roman" w:eastAsia="Times New Roman" w:hAnsi="Times New Roman" w:cs="Times New Roman"/>
          <w:color w:val="333333"/>
          <w:sz w:val="24"/>
          <w:szCs w:val="24"/>
          <w:lang w:eastAsia="uk-UA"/>
        </w:rPr>
        <w:t> Поняття внутрішньо переміщеної особи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 w:name="n6"/>
      <w:bookmarkEnd w:id="2"/>
      <w:r w:rsidRPr="00740C0F">
        <w:rPr>
          <w:rFonts w:ascii="Times New Roman" w:eastAsia="Times New Roman" w:hAnsi="Times New Roman" w:cs="Times New Roman"/>
          <w:color w:val="333333"/>
          <w:sz w:val="24"/>
          <w:szCs w:val="24"/>
          <w:lang w:eastAsia="uk-UA"/>
        </w:rPr>
        <w:t>1. Внутрішньо переміщеною особою є громадянин України, який постійно проживає в Україні, якого змусили або який самостійно покинув своє місце проживання у результаті або з метою уникнення негативних наслідків збройного конфлікту, тимчасової окупації, повсюдних проявів насильства, масових порушень прав людини та надзвичайних ситуацій природного чи техногенного характеру.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3" w:name="n7"/>
      <w:bookmarkEnd w:id="3"/>
      <w:r w:rsidRPr="00740C0F">
        <w:rPr>
          <w:rFonts w:ascii="Times New Roman" w:eastAsia="Times New Roman" w:hAnsi="Times New Roman" w:cs="Times New Roman"/>
          <w:color w:val="333333"/>
          <w:sz w:val="24"/>
          <w:szCs w:val="24"/>
          <w:lang w:eastAsia="uk-UA"/>
        </w:rPr>
        <w:t xml:space="preserve">Зазначені обставини вважаються загальновідомими і такими, що не потребують доведення, якщо інформація про них міститься в офіційних звітах (повідомленнях) Верховного Комісара Організації Об’єднаних Націй з прав людини, Організації з безпеки та співробітництва в Європі, Міжнародного Комітету Червоного Хреста і Червоного Півмісяця, Уповноваженого Верховної Ради України з прав людини, розміщених на </w:t>
      </w:r>
      <w:proofErr w:type="spellStart"/>
      <w:r w:rsidRPr="00740C0F">
        <w:rPr>
          <w:rFonts w:ascii="Times New Roman" w:eastAsia="Times New Roman" w:hAnsi="Times New Roman" w:cs="Times New Roman"/>
          <w:color w:val="333333"/>
          <w:sz w:val="24"/>
          <w:szCs w:val="24"/>
          <w:lang w:eastAsia="uk-UA"/>
        </w:rPr>
        <w:t>веб-сайтах</w:t>
      </w:r>
      <w:proofErr w:type="spellEnd"/>
      <w:r w:rsidRPr="00740C0F">
        <w:rPr>
          <w:rFonts w:ascii="Times New Roman" w:eastAsia="Times New Roman" w:hAnsi="Times New Roman" w:cs="Times New Roman"/>
          <w:color w:val="333333"/>
          <w:sz w:val="24"/>
          <w:szCs w:val="24"/>
          <w:lang w:eastAsia="uk-UA"/>
        </w:rPr>
        <w:t xml:space="preserve"> зазначених організацій, або якщо щодо таких обставин уповноваженими державними органами прийнято відповідні рішення.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4" w:name="n8"/>
      <w:bookmarkEnd w:id="4"/>
      <w:r w:rsidRPr="00740C0F">
        <w:rPr>
          <w:rFonts w:ascii="Times New Roman" w:eastAsia="Times New Roman" w:hAnsi="Times New Roman" w:cs="Times New Roman"/>
          <w:color w:val="333333"/>
          <w:sz w:val="24"/>
          <w:szCs w:val="24"/>
          <w:lang w:eastAsia="uk-UA"/>
        </w:rPr>
        <w:t>2. Адресою покинутого місця проживання внутрішньо переміщеної особи в розумінні цього Закону визнається адреса місця проживання особи на момент виникнення обставин, зазначених у частині першій цієї статті.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5" w:name="n9"/>
      <w:bookmarkEnd w:id="5"/>
      <w:r w:rsidRPr="00740C0F">
        <w:rPr>
          <w:rFonts w:ascii="Times New Roman" w:eastAsia="Times New Roman" w:hAnsi="Times New Roman" w:cs="Times New Roman"/>
          <w:b/>
          <w:bCs/>
          <w:color w:val="333333"/>
          <w:sz w:val="24"/>
          <w:szCs w:val="24"/>
          <w:lang w:eastAsia="uk-UA"/>
        </w:rPr>
        <w:t>Стаття 2.</w:t>
      </w:r>
      <w:r w:rsidRPr="00740C0F">
        <w:rPr>
          <w:rFonts w:ascii="Times New Roman" w:eastAsia="Times New Roman" w:hAnsi="Times New Roman" w:cs="Times New Roman"/>
          <w:color w:val="333333"/>
          <w:sz w:val="24"/>
          <w:szCs w:val="24"/>
          <w:lang w:eastAsia="uk-UA"/>
        </w:rPr>
        <w:t> Гарантії дотримання прав і свобод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6" w:name="n10"/>
      <w:bookmarkEnd w:id="6"/>
      <w:r w:rsidRPr="00740C0F">
        <w:rPr>
          <w:rFonts w:ascii="Times New Roman" w:eastAsia="Times New Roman" w:hAnsi="Times New Roman" w:cs="Times New Roman"/>
          <w:color w:val="333333"/>
          <w:sz w:val="24"/>
          <w:szCs w:val="24"/>
          <w:lang w:eastAsia="uk-UA"/>
        </w:rPr>
        <w:t>1. Україна вживає всіх можливих заходів, передбачених Конституцією та законами України, міжнародними договорами, згода на обов’язковість яких надана Верховною Радою України, щодо запобігання виникненню передумов вимушеного внутрішнього переміщення осіб, захисту та дотримання прав і свобод внутрішньо переміщених осіб, повернення таких осіб до їх покинутого місця проживання в Україні та їх реінтеграції.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7" w:name="n11"/>
      <w:bookmarkEnd w:id="7"/>
      <w:r w:rsidRPr="00740C0F">
        <w:rPr>
          <w:rFonts w:ascii="Times New Roman" w:eastAsia="Times New Roman" w:hAnsi="Times New Roman" w:cs="Times New Roman"/>
          <w:b/>
          <w:bCs/>
          <w:color w:val="333333"/>
          <w:sz w:val="24"/>
          <w:szCs w:val="24"/>
          <w:lang w:eastAsia="uk-UA"/>
        </w:rPr>
        <w:t>Стаття 3.</w:t>
      </w:r>
      <w:r w:rsidRPr="00740C0F">
        <w:rPr>
          <w:rFonts w:ascii="Times New Roman" w:eastAsia="Times New Roman" w:hAnsi="Times New Roman" w:cs="Times New Roman"/>
          <w:color w:val="333333"/>
          <w:sz w:val="24"/>
          <w:szCs w:val="24"/>
          <w:lang w:eastAsia="uk-UA"/>
        </w:rPr>
        <w:t> Захист від примусового внутрішнього переміщення та примусового повернення на попереднє місце проживання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8" w:name="n12"/>
      <w:bookmarkEnd w:id="8"/>
      <w:r w:rsidRPr="00740C0F">
        <w:rPr>
          <w:rFonts w:ascii="Times New Roman" w:eastAsia="Times New Roman" w:hAnsi="Times New Roman" w:cs="Times New Roman"/>
          <w:color w:val="333333"/>
          <w:sz w:val="24"/>
          <w:szCs w:val="24"/>
          <w:lang w:eastAsia="uk-UA"/>
        </w:rPr>
        <w:t>1. Громадянин України за обставин, визначених у статті 1 цього Закону, має право на захист від примусового внутрішнього переміщення або примусового повернення на покинуте місце проживання.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9" w:name="n13"/>
      <w:bookmarkEnd w:id="9"/>
      <w:r w:rsidRPr="00740C0F">
        <w:rPr>
          <w:rFonts w:ascii="Times New Roman" w:eastAsia="Times New Roman" w:hAnsi="Times New Roman" w:cs="Times New Roman"/>
          <w:b/>
          <w:bCs/>
          <w:color w:val="333333"/>
          <w:sz w:val="24"/>
          <w:szCs w:val="24"/>
          <w:lang w:eastAsia="uk-UA"/>
        </w:rPr>
        <w:t>Стаття 4.</w:t>
      </w:r>
      <w:r w:rsidRPr="00740C0F">
        <w:rPr>
          <w:rFonts w:ascii="Times New Roman" w:eastAsia="Times New Roman" w:hAnsi="Times New Roman" w:cs="Times New Roman"/>
          <w:color w:val="333333"/>
          <w:sz w:val="24"/>
          <w:szCs w:val="24"/>
          <w:lang w:eastAsia="uk-UA"/>
        </w:rPr>
        <w:t> Облік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0" w:name="n14"/>
      <w:bookmarkEnd w:id="10"/>
      <w:r w:rsidRPr="00740C0F">
        <w:rPr>
          <w:rFonts w:ascii="Times New Roman" w:eastAsia="Times New Roman" w:hAnsi="Times New Roman" w:cs="Times New Roman"/>
          <w:color w:val="333333"/>
          <w:sz w:val="24"/>
          <w:szCs w:val="24"/>
          <w:lang w:eastAsia="uk-UA"/>
        </w:rPr>
        <w:t>1. Факт внутрішнього переміщення підтверджується довідкою про взяття на облік внутрішньо переміщеної особи.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1" w:name="n15"/>
      <w:bookmarkEnd w:id="11"/>
      <w:r w:rsidRPr="00740C0F">
        <w:rPr>
          <w:rFonts w:ascii="Times New Roman" w:eastAsia="Times New Roman" w:hAnsi="Times New Roman" w:cs="Times New Roman"/>
          <w:color w:val="333333"/>
          <w:sz w:val="24"/>
          <w:szCs w:val="24"/>
          <w:lang w:eastAsia="uk-UA"/>
        </w:rPr>
        <w:t>2. Підставами для взяття на облік внутрішньо переміщеної особи є наявність реєстрації місця проживання на території, де виникли обставини, зазначені в статті 1 цього Закону, на момент їх виникнення.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2" w:name="n16"/>
      <w:bookmarkEnd w:id="12"/>
      <w:r w:rsidRPr="00740C0F">
        <w:rPr>
          <w:rFonts w:ascii="Times New Roman" w:eastAsia="Times New Roman" w:hAnsi="Times New Roman" w:cs="Times New Roman"/>
          <w:color w:val="333333"/>
          <w:sz w:val="24"/>
          <w:szCs w:val="24"/>
          <w:lang w:eastAsia="uk-UA"/>
        </w:rPr>
        <w:t>3. Для отримання довідки внутрішньо переміщена особа має звернутися до структурного підрозділу місцевої державної адміністрації з питань соціального захисту населення за місцем фактичного проживання із заявою про отримання довідки про взяття на облік внутрішньо переміщеної особи.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3" w:name="n17"/>
      <w:bookmarkEnd w:id="13"/>
      <w:r w:rsidRPr="00740C0F">
        <w:rPr>
          <w:rFonts w:ascii="Times New Roman" w:eastAsia="Times New Roman" w:hAnsi="Times New Roman" w:cs="Times New Roman"/>
          <w:color w:val="333333"/>
          <w:sz w:val="24"/>
          <w:szCs w:val="24"/>
          <w:lang w:eastAsia="uk-UA"/>
        </w:rPr>
        <w:t>4. Заява внутрішньо переміщеною особою подається особисто, а дітьми, дітьми-сиротами, дітьми, позбавленими батьківського піклування, недієздатними особами або особами, дієздатність яких обмежено, - через законного представника (далі - заявник). У випадку відсутності законного представника у дітей-сиріт або дітей, позбавлених батьківського піклування, або якщо діти прибувають без супроводження, таку заяву від їх імені подають органи опіки та піклування, що розташовані за місцем виявлення таких дітей.</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4" w:name="n18"/>
      <w:bookmarkEnd w:id="14"/>
      <w:r w:rsidRPr="00740C0F">
        <w:rPr>
          <w:rFonts w:ascii="Times New Roman" w:eastAsia="Times New Roman" w:hAnsi="Times New Roman" w:cs="Times New Roman"/>
          <w:color w:val="333333"/>
          <w:sz w:val="24"/>
          <w:szCs w:val="24"/>
          <w:lang w:eastAsia="uk-UA"/>
        </w:rPr>
        <w:lastRenderedPageBreak/>
        <w:t>Заява підписується заявником або його законним представником, який дає згоду на обробку, використання, зберігання його персональних даних та персональних даних осіб, законним представником яких він є.</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5" w:name="n19"/>
      <w:bookmarkEnd w:id="15"/>
      <w:r w:rsidRPr="00740C0F">
        <w:rPr>
          <w:rFonts w:ascii="Times New Roman" w:eastAsia="Times New Roman" w:hAnsi="Times New Roman" w:cs="Times New Roman"/>
          <w:color w:val="333333"/>
          <w:sz w:val="24"/>
          <w:szCs w:val="24"/>
          <w:lang w:eastAsia="uk-UA"/>
        </w:rPr>
        <w:t>5. Студенти, які здобували певний освітньо-кваліфікаційний рівень та мали реєстрацію місця проживання в гуртожитках, після зняття з реєстрації мають право на отримання довідки про взяття на облік внутрішньо переміщеної особи у випадку, якщо не бажають повернутися до попереднього місця проживання через обставини, зазначені у статті 1 цього Закону.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6" w:name="n20"/>
      <w:bookmarkEnd w:id="16"/>
      <w:r w:rsidRPr="00740C0F">
        <w:rPr>
          <w:rFonts w:ascii="Times New Roman" w:eastAsia="Times New Roman" w:hAnsi="Times New Roman" w:cs="Times New Roman"/>
          <w:color w:val="333333"/>
          <w:sz w:val="24"/>
          <w:szCs w:val="24"/>
          <w:lang w:eastAsia="uk-UA"/>
        </w:rPr>
        <w:t>6. Заява повинна містити таку інформацію про заявника: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7" w:name="n21"/>
      <w:bookmarkEnd w:id="17"/>
      <w:r w:rsidRPr="00740C0F">
        <w:rPr>
          <w:rFonts w:ascii="Times New Roman" w:eastAsia="Times New Roman" w:hAnsi="Times New Roman" w:cs="Times New Roman"/>
          <w:color w:val="333333"/>
          <w:sz w:val="24"/>
          <w:szCs w:val="24"/>
          <w:lang w:eastAsia="uk-UA"/>
        </w:rPr>
        <w:t>прізвище, ім’я, по батькові;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8" w:name="n22"/>
      <w:bookmarkEnd w:id="18"/>
      <w:r w:rsidRPr="00740C0F">
        <w:rPr>
          <w:rFonts w:ascii="Times New Roman" w:eastAsia="Times New Roman" w:hAnsi="Times New Roman" w:cs="Times New Roman"/>
          <w:color w:val="333333"/>
          <w:sz w:val="24"/>
          <w:szCs w:val="24"/>
          <w:lang w:eastAsia="uk-UA"/>
        </w:rPr>
        <w:t>громадянство;</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9" w:name="n23"/>
      <w:bookmarkEnd w:id="19"/>
      <w:r w:rsidRPr="00740C0F">
        <w:rPr>
          <w:rFonts w:ascii="Times New Roman" w:eastAsia="Times New Roman" w:hAnsi="Times New Roman" w:cs="Times New Roman"/>
          <w:color w:val="333333"/>
          <w:sz w:val="24"/>
          <w:szCs w:val="24"/>
          <w:lang w:eastAsia="uk-UA"/>
        </w:rPr>
        <w:t>дату та місце народження;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0" w:name="n24"/>
      <w:bookmarkEnd w:id="20"/>
      <w:r w:rsidRPr="00740C0F">
        <w:rPr>
          <w:rFonts w:ascii="Times New Roman" w:eastAsia="Times New Roman" w:hAnsi="Times New Roman" w:cs="Times New Roman"/>
          <w:color w:val="333333"/>
          <w:sz w:val="24"/>
          <w:szCs w:val="24"/>
          <w:lang w:eastAsia="uk-UA"/>
        </w:rPr>
        <w:t>стать;</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1" w:name="n25"/>
      <w:bookmarkEnd w:id="21"/>
      <w:r w:rsidRPr="00740C0F">
        <w:rPr>
          <w:rFonts w:ascii="Times New Roman" w:eastAsia="Times New Roman" w:hAnsi="Times New Roman" w:cs="Times New Roman"/>
          <w:color w:val="333333"/>
          <w:sz w:val="24"/>
          <w:szCs w:val="24"/>
          <w:lang w:eastAsia="uk-UA"/>
        </w:rPr>
        <w:t>відомості про неповнолітніх внутрішньо переміщених осіб, які прибули разом з ним (у разі необхідності);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2" w:name="n26"/>
      <w:bookmarkEnd w:id="22"/>
      <w:r w:rsidRPr="00740C0F">
        <w:rPr>
          <w:rFonts w:ascii="Times New Roman" w:eastAsia="Times New Roman" w:hAnsi="Times New Roman" w:cs="Times New Roman"/>
          <w:color w:val="333333"/>
          <w:sz w:val="24"/>
          <w:szCs w:val="24"/>
          <w:lang w:eastAsia="uk-UA"/>
        </w:rPr>
        <w:t>відомості про зареєстроване та фактичне місце проживання;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3" w:name="n27"/>
      <w:bookmarkEnd w:id="23"/>
      <w:r w:rsidRPr="00740C0F">
        <w:rPr>
          <w:rFonts w:ascii="Times New Roman" w:eastAsia="Times New Roman" w:hAnsi="Times New Roman" w:cs="Times New Roman"/>
          <w:color w:val="333333"/>
          <w:sz w:val="24"/>
          <w:szCs w:val="24"/>
          <w:lang w:eastAsia="uk-UA"/>
        </w:rPr>
        <w:t>адресу, за якою з особою може вестися офіційне листування або вручення офіційної кореспонденції, та номер телефону;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4" w:name="n28"/>
      <w:bookmarkEnd w:id="24"/>
      <w:r w:rsidRPr="00740C0F">
        <w:rPr>
          <w:rFonts w:ascii="Times New Roman" w:eastAsia="Times New Roman" w:hAnsi="Times New Roman" w:cs="Times New Roman"/>
          <w:color w:val="333333"/>
          <w:sz w:val="24"/>
          <w:szCs w:val="24"/>
          <w:lang w:eastAsia="uk-UA"/>
        </w:rPr>
        <w:t>обставини, що спричинили внутрішнє переміщення;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5" w:name="n29"/>
      <w:bookmarkEnd w:id="25"/>
      <w:r w:rsidRPr="00740C0F">
        <w:rPr>
          <w:rFonts w:ascii="Times New Roman" w:eastAsia="Times New Roman" w:hAnsi="Times New Roman" w:cs="Times New Roman"/>
          <w:color w:val="333333"/>
          <w:sz w:val="24"/>
          <w:szCs w:val="24"/>
          <w:lang w:eastAsia="uk-UA"/>
        </w:rPr>
        <w:t>декларацію особи про непричетність такої особи до скоєння злочинів або співучасті у злочинах;</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6" w:name="n30"/>
      <w:bookmarkEnd w:id="26"/>
      <w:r w:rsidRPr="00740C0F">
        <w:rPr>
          <w:rFonts w:ascii="Times New Roman" w:eastAsia="Times New Roman" w:hAnsi="Times New Roman" w:cs="Times New Roman"/>
          <w:color w:val="333333"/>
          <w:sz w:val="24"/>
          <w:szCs w:val="24"/>
          <w:lang w:eastAsia="uk-UA"/>
        </w:rPr>
        <w:t>відомості про житлові, соціальні, медичні, освітні та інші потреби;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7" w:name="n31"/>
      <w:bookmarkEnd w:id="27"/>
      <w:r w:rsidRPr="00740C0F">
        <w:rPr>
          <w:rFonts w:ascii="Times New Roman" w:eastAsia="Times New Roman" w:hAnsi="Times New Roman" w:cs="Times New Roman"/>
          <w:color w:val="333333"/>
          <w:sz w:val="24"/>
          <w:szCs w:val="24"/>
          <w:lang w:eastAsia="uk-UA"/>
        </w:rPr>
        <w:t>згоду на обробку персональних даних відповідно до Закону України  "Про захист персональних даних".</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8" w:name="n32"/>
      <w:bookmarkEnd w:id="28"/>
      <w:r w:rsidRPr="00740C0F">
        <w:rPr>
          <w:rFonts w:ascii="Times New Roman" w:eastAsia="Times New Roman" w:hAnsi="Times New Roman" w:cs="Times New Roman"/>
          <w:color w:val="333333"/>
          <w:sz w:val="24"/>
          <w:szCs w:val="24"/>
          <w:lang w:eastAsia="uk-UA"/>
        </w:rPr>
        <w:t>7. Разом із заявою заявник подає:</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9" w:name="n33"/>
      <w:bookmarkEnd w:id="29"/>
      <w:r w:rsidRPr="00740C0F">
        <w:rPr>
          <w:rFonts w:ascii="Times New Roman" w:eastAsia="Times New Roman" w:hAnsi="Times New Roman" w:cs="Times New Roman"/>
          <w:color w:val="333333"/>
          <w:sz w:val="24"/>
          <w:szCs w:val="24"/>
          <w:lang w:eastAsia="uk-UA"/>
        </w:rPr>
        <w:t>документ, що посвідчує особу та підтверджує громадянство України, або тимчасове посвідчення, що підтверджує особу громадянина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30" w:name="n34"/>
      <w:bookmarkEnd w:id="30"/>
      <w:r w:rsidRPr="00740C0F">
        <w:rPr>
          <w:rFonts w:ascii="Times New Roman" w:eastAsia="Times New Roman" w:hAnsi="Times New Roman" w:cs="Times New Roman"/>
          <w:color w:val="333333"/>
          <w:sz w:val="24"/>
          <w:szCs w:val="24"/>
          <w:lang w:eastAsia="uk-UA"/>
        </w:rPr>
        <w:t>у разі наявності - документ, що підтверджує факт проживання на території адміністративно-територіальної одиниці, з якої здійснюється внутрішнє переміщення у зв’язку з обставинами, визначеними у статті 1 цього Закону (документ, що підтверджує громадянство України, посвідчує особу чи її спеціальний статус з відміткою про реєстрацію місця проживання, військовий квиток з відомостями про проходження військової служби, трудова книжка із записами про здійснення трудової діяльності, документ, що підтверджує право власності на нерухоме майно);</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31" w:name="n35"/>
      <w:bookmarkEnd w:id="31"/>
      <w:r w:rsidRPr="00740C0F">
        <w:rPr>
          <w:rFonts w:ascii="Times New Roman" w:eastAsia="Times New Roman" w:hAnsi="Times New Roman" w:cs="Times New Roman"/>
          <w:color w:val="333333"/>
          <w:sz w:val="24"/>
          <w:szCs w:val="24"/>
          <w:lang w:eastAsia="uk-UA"/>
        </w:rPr>
        <w:t>у разі необхідності - свідоцтво про народження дітей-сиріт та дітей, позбавлених батьківського піклування.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32" w:name="n36"/>
      <w:bookmarkEnd w:id="32"/>
      <w:r w:rsidRPr="00740C0F">
        <w:rPr>
          <w:rFonts w:ascii="Times New Roman" w:eastAsia="Times New Roman" w:hAnsi="Times New Roman" w:cs="Times New Roman"/>
          <w:color w:val="333333"/>
          <w:sz w:val="24"/>
          <w:szCs w:val="24"/>
          <w:lang w:eastAsia="uk-UA"/>
        </w:rPr>
        <w:t>У разі подачі заяви законним представником додатково подаються: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33" w:name="n37"/>
      <w:bookmarkEnd w:id="33"/>
      <w:r w:rsidRPr="00740C0F">
        <w:rPr>
          <w:rFonts w:ascii="Times New Roman" w:eastAsia="Times New Roman" w:hAnsi="Times New Roman" w:cs="Times New Roman"/>
          <w:color w:val="333333"/>
          <w:sz w:val="24"/>
          <w:szCs w:val="24"/>
          <w:lang w:eastAsia="uk-UA"/>
        </w:rPr>
        <w:t>документ, що посвідчує особу законного представника;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34" w:name="n38"/>
      <w:bookmarkEnd w:id="34"/>
      <w:r w:rsidRPr="00740C0F">
        <w:rPr>
          <w:rFonts w:ascii="Times New Roman" w:eastAsia="Times New Roman" w:hAnsi="Times New Roman" w:cs="Times New Roman"/>
          <w:color w:val="333333"/>
          <w:sz w:val="24"/>
          <w:szCs w:val="24"/>
          <w:lang w:eastAsia="uk-UA"/>
        </w:rPr>
        <w:t>документ, що підтверджує повноваження особи як законного представника, крім випадків, коли законними представниками є батьки (</w:t>
      </w:r>
      <w:proofErr w:type="spellStart"/>
      <w:r w:rsidRPr="00740C0F">
        <w:rPr>
          <w:rFonts w:ascii="Times New Roman" w:eastAsia="Times New Roman" w:hAnsi="Times New Roman" w:cs="Times New Roman"/>
          <w:color w:val="333333"/>
          <w:sz w:val="24"/>
          <w:szCs w:val="24"/>
          <w:lang w:eastAsia="uk-UA"/>
        </w:rPr>
        <w:t>усиновлювачі</w:t>
      </w:r>
      <w:proofErr w:type="spellEnd"/>
      <w:r w:rsidRPr="00740C0F">
        <w:rPr>
          <w:rFonts w:ascii="Times New Roman" w:eastAsia="Times New Roman" w:hAnsi="Times New Roman" w:cs="Times New Roman"/>
          <w:color w:val="333333"/>
          <w:sz w:val="24"/>
          <w:szCs w:val="24"/>
          <w:lang w:eastAsia="uk-UA"/>
        </w:rPr>
        <w:t>).</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35" w:name="n39"/>
      <w:bookmarkEnd w:id="35"/>
      <w:r w:rsidRPr="00740C0F">
        <w:rPr>
          <w:rFonts w:ascii="Times New Roman" w:eastAsia="Times New Roman" w:hAnsi="Times New Roman" w:cs="Times New Roman"/>
          <w:color w:val="333333"/>
          <w:sz w:val="24"/>
          <w:szCs w:val="24"/>
          <w:lang w:eastAsia="uk-UA"/>
        </w:rPr>
        <w:t>8. Довідка про взяття на облік внутрішньо переміщеної особи (далі - довідка) видається структурним підрозділом місцевої державної адміністрації з питань соціального захисту населення в день подання заяви, підписується та засвідчується уповноваженою посадовою особою цього структурного підрозділу без сплати будь-яких платежів та зборів, включаючи як першу видачу такої довідки, так і в разі повторної її видачі у випадку втрати, пошкодження або з метою продовження її дії.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36" w:name="n40"/>
      <w:bookmarkEnd w:id="36"/>
      <w:r w:rsidRPr="00740C0F">
        <w:rPr>
          <w:rFonts w:ascii="Times New Roman" w:eastAsia="Times New Roman" w:hAnsi="Times New Roman" w:cs="Times New Roman"/>
          <w:color w:val="333333"/>
          <w:sz w:val="24"/>
          <w:szCs w:val="24"/>
          <w:lang w:eastAsia="uk-UA"/>
        </w:rPr>
        <w:t>Термін дії такої довідки становить шість місяців з моменту її видачі.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37" w:name="n41"/>
      <w:bookmarkEnd w:id="37"/>
      <w:r w:rsidRPr="00740C0F">
        <w:rPr>
          <w:rFonts w:ascii="Times New Roman" w:eastAsia="Times New Roman" w:hAnsi="Times New Roman" w:cs="Times New Roman"/>
          <w:color w:val="333333"/>
          <w:sz w:val="24"/>
          <w:szCs w:val="24"/>
          <w:lang w:eastAsia="uk-UA"/>
        </w:rPr>
        <w:t>У випадку продовження дії обставин, що визначені у статті 1 цього Закону, термін дії такої довідки може бути продовжено на наступні шість місяців, для чого внутрішньо переміщена особа має повторно звернутися за фактичним місцем свого проживання до відповідного структурного підрозділу відповідної місцевої державної адміністрації з питань соціального захисту населення.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38" w:name="n42"/>
      <w:bookmarkEnd w:id="38"/>
      <w:r w:rsidRPr="00740C0F">
        <w:rPr>
          <w:rFonts w:ascii="Times New Roman" w:eastAsia="Times New Roman" w:hAnsi="Times New Roman" w:cs="Times New Roman"/>
          <w:color w:val="333333"/>
          <w:sz w:val="24"/>
          <w:szCs w:val="24"/>
          <w:lang w:eastAsia="uk-UA"/>
        </w:rPr>
        <w:t>9. З метою належної організації роботи з внутрішньо переміщеними особами та здійснення перевірки наданої інформації структурні підрозділи місцевої державної адміністрації з питань соціального захисту населення взаємодіють в порядку, визначеному Кабінетом Міністрів України, з центральними та місцевими органами виконавчої влади з урахуванням вимог Закону України "Про захист персональних даних".</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39" w:name="n43"/>
      <w:bookmarkEnd w:id="39"/>
      <w:r w:rsidRPr="00740C0F">
        <w:rPr>
          <w:rFonts w:ascii="Times New Roman" w:eastAsia="Times New Roman" w:hAnsi="Times New Roman" w:cs="Times New Roman"/>
          <w:color w:val="333333"/>
          <w:sz w:val="24"/>
          <w:szCs w:val="24"/>
          <w:lang w:eastAsia="uk-UA"/>
        </w:rPr>
        <w:t>10. Порядок збору та обробки даних, оформлення і видачі довідки та форма її зразка затверджуються Кабінетом Міністрів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40" w:name="n44"/>
      <w:bookmarkEnd w:id="40"/>
      <w:r w:rsidRPr="00740C0F">
        <w:rPr>
          <w:rFonts w:ascii="Times New Roman" w:eastAsia="Times New Roman" w:hAnsi="Times New Roman" w:cs="Times New Roman"/>
          <w:color w:val="333333"/>
          <w:sz w:val="24"/>
          <w:szCs w:val="24"/>
          <w:lang w:eastAsia="uk-UA"/>
        </w:rPr>
        <w:t>До довідки вноситься така інформація: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41" w:name="n45"/>
      <w:bookmarkEnd w:id="41"/>
      <w:r w:rsidRPr="00740C0F">
        <w:rPr>
          <w:rFonts w:ascii="Times New Roman" w:eastAsia="Times New Roman" w:hAnsi="Times New Roman" w:cs="Times New Roman"/>
          <w:color w:val="333333"/>
          <w:sz w:val="24"/>
          <w:szCs w:val="24"/>
          <w:lang w:eastAsia="uk-UA"/>
        </w:rPr>
        <w:t>номер довідки, дата її видачі та назва органу, що її видав;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42" w:name="n46"/>
      <w:bookmarkEnd w:id="42"/>
      <w:r w:rsidRPr="00740C0F">
        <w:rPr>
          <w:rFonts w:ascii="Times New Roman" w:eastAsia="Times New Roman" w:hAnsi="Times New Roman" w:cs="Times New Roman"/>
          <w:color w:val="333333"/>
          <w:sz w:val="24"/>
          <w:szCs w:val="24"/>
          <w:lang w:eastAsia="uk-UA"/>
        </w:rPr>
        <w:t>прізвище, ім’я, по батькові заявника;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43" w:name="n47"/>
      <w:bookmarkEnd w:id="43"/>
      <w:r w:rsidRPr="00740C0F">
        <w:rPr>
          <w:rFonts w:ascii="Times New Roman" w:eastAsia="Times New Roman" w:hAnsi="Times New Roman" w:cs="Times New Roman"/>
          <w:color w:val="333333"/>
          <w:sz w:val="24"/>
          <w:szCs w:val="24"/>
          <w:lang w:eastAsia="uk-UA"/>
        </w:rPr>
        <w:t>дата та місце народження заявника;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44" w:name="n48"/>
      <w:bookmarkEnd w:id="44"/>
      <w:r w:rsidRPr="00740C0F">
        <w:rPr>
          <w:rFonts w:ascii="Times New Roman" w:eastAsia="Times New Roman" w:hAnsi="Times New Roman" w:cs="Times New Roman"/>
          <w:color w:val="333333"/>
          <w:sz w:val="24"/>
          <w:szCs w:val="24"/>
          <w:lang w:eastAsia="uk-UA"/>
        </w:rPr>
        <w:t>стать заявника;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45" w:name="n49"/>
      <w:bookmarkEnd w:id="45"/>
      <w:r w:rsidRPr="00740C0F">
        <w:rPr>
          <w:rFonts w:ascii="Times New Roman" w:eastAsia="Times New Roman" w:hAnsi="Times New Roman" w:cs="Times New Roman"/>
          <w:color w:val="333333"/>
          <w:sz w:val="24"/>
          <w:szCs w:val="24"/>
          <w:lang w:eastAsia="uk-UA"/>
        </w:rPr>
        <w:t>відомості про зареєстроване та фактичне місце проживання заявника.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46" w:name="n50"/>
      <w:bookmarkEnd w:id="46"/>
      <w:r w:rsidRPr="00740C0F">
        <w:rPr>
          <w:rFonts w:ascii="Times New Roman" w:eastAsia="Times New Roman" w:hAnsi="Times New Roman" w:cs="Times New Roman"/>
          <w:color w:val="333333"/>
          <w:sz w:val="24"/>
          <w:szCs w:val="24"/>
          <w:lang w:eastAsia="uk-UA"/>
        </w:rPr>
        <w:t>11. Заявнику може бути відмовлено у видачі довідки, продовженні її дії або скасовано її дію, якщо:</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47" w:name="n51"/>
      <w:bookmarkEnd w:id="47"/>
      <w:r w:rsidRPr="00740C0F">
        <w:rPr>
          <w:rFonts w:ascii="Times New Roman" w:eastAsia="Times New Roman" w:hAnsi="Times New Roman" w:cs="Times New Roman"/>
          <w:color w:val="333333"/>
          <w:sz w:val="24"/>
          <w:szCs w:val="24"/>
          <w:lang w:eastAsia="uk-UA"/>
        </w:rPr>
        <w:t>1) відсутні обставини, що спричинили внутрішнє переміщення, визначені у статті 1 цього Закону, або обставини, що раніше існували, істотно змінились;</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48" w:name="n52"/>
      <w:bookmarkEnd w:id="48"/>
      <w:r w:rsidRPr="00740C0F">
        <w:rPr>
          <w:rFonts w:ascii="Times New Roman" w:eastAsia="Times New Roman" w:hAnsi="Times New Roman" w:cs="Times New Roman"/>
          <w:color w:val="333333"/>
          <w:sz w:val="24"/>
          <w:szCs w:val="24"/>
          <w:lang w:eastAsia="uk-UA"/>
        </w:rPr>
        <w:t>2) у державних органів наявні відомості про подання завідомо неправдивих відомостей для отримання довідки;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49" w:name="n53"/>
      <w:bookmarkEnd w:id="49"/>
      <w:r w:rsidRPr="00740C0F">
        <w:rPr>
          <w:rFonts w:ascii="Times New Roman" w:eastAsia="Times New Roman" w:hAnsi="Times New Roman" w:cs="Times New Roman"/>
          <w:color w:val="333333"/>
          <w:sz w:val="24"/>
          <w:szCs w:val="24"/>
          <w:lang w:eastAsia="uk-UA"/>
        </w:rPr>
        <w:t>3) заявник втратив документи, що посвідчують його особу та підтверджують громадянство України, до їх відновлення.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50" w:name="n54"/>
      <w:bookmarkEnd w:id="50"/>
      <w:r w:rsidRPr="00740C0F">
        <w:rPr>
          <w:rFonts w:ascii="Times New Roman" w:eastAsia="Times New Roman" w:hAnsi="Times New Roman" w:cs="Times New Roman"/>
          <w:color w:val="333333"/>
          <w:sz w:val="24"/>
          <w:szCs w:val="24"/>
          <w:lang w:eastAsia="uk-UA"/>
        </w:rPr>
        <w:t>У день подання заяви заявнику видається довідка про взяття на облік внутрішньо переміщеної особи або в той же день видається рішення про підстави відмови за підписом керівника такого органу соціального захисту, що здійснює облік внутрішньо переміщеної особи.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51" w:name="n55"/>
      <w:bookmarkEnd w:id="51"/>
      <w:r w:rsidRPr="00740C0F">
        <w:rPr>
          <w:rFonts w:ascii="Times New Roman" w:eastAsia="Times New Roman" w:hAnsi="Times New Roman" w:cs="Times New Roman"/>
          <w:color w:val="333333"/>
          <w:sz w:val="24"/>
          <w:szCs w:val="24"/>
          <w:lang w:eastAsia="uk-UA"/>
        </w:rPr>
        <w:t>У випадку відмови у продовженні терміну дії такої довідки або скасування її дії заявнику письмово повідомляються підстави такої відмови.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52" w:name="n56"/>
      <w:bookmarkEnd w:id="52"/>
      <w:r w:rsidRPr="00740C0F">
        <w:rPr>
          <w:rFonts w:ascii="Times New Roman" w:eastAsia="Times New Roman" w:hAnsi="Times New Roman" w:cs="Times New Roman"/>
          <w:color w:val="333333"/>
          <w:sz w:val="24"/>
          <w:szCs w:val="24"/>
          <w:lang w:eastAsia="uk-UA"/>
        </w:rPr>
        <w:t>Особа має право звернутися із заявою повторно, якщо в неї з’явилися підстави, визначені в</w:t>
      </w:r>
      <w:r w:rsidRPr="00740C0F">
        <w:rPr>
          <w:rFonts w:ascii="Arial" w:eastAsia="Times New Roman" w:hAnsi="Arial" w:cs="Arial"/>
          <w:color w:val="333333"/>
          <w:lang w:eastAsia="uk-UA"/>
        </w:rPr>
        <w:t> </w:t>
      </w:r>
      <w:r w:rsidRPr="00740C0F">
        <w:rPr>
          <w:rFonts w:ascii="Times New Roman" w:eastAsia="Times New Roman" w:hAnsi="Times New Roman" w:cs="Times New Roman"/>
          <w:color w:val="333333"/>
          <w:sz w:val="24"/>
          <w:szCs w:val="24"/>
          <w:lang w:eastAsia="uk-UA"/>
        </w:rPr>
        <w:t>статті 1</w:t>
      </w:r>
      <w:r w:rsidRPr="00740C0F">
        <w:rPr>
          <w:rFonts w:ascii="Arial" w:eastAsia="Times New Roman" w:hAnsi="Arial" w:cs="Arial"/>
          <w:color w:val="333333"/>
          <w:lang w:eastAsia="uk-UA"/>
        </w:rPr>
        <w:t> </w:t>
      </w:r>
      <w:r w:rsidRPr="00740C0F">
        <w:rPr>
          <w:rFonts w:ascii="Times New Roman" w:eastAsia="Times New Roman" w:hAnsi="Times New Roman" w:cs="Times New Roman"/>
          <w:color w:val="333333"/>
          <w:sz w:val="24"/>
          <w:szCs w:val="24"/>
          <w:lang w:eastAsia="uk-UA"/>
        </w:rPr>
        <w:t> цього Закону, або оскаржити таке рішення про відмову до суду.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53" w:name="n57"/>
      <w:bookmarkEnd w:id="53"/>
      <w:r w:rsidRPr="00740C0F">
        <w:rPr>
          <w:rFonts w:ascii="Times New Roman" w:eastAsia="Times New Roman" w:hAnsi="Times New Roman" w:cs="Times New Roman"/>
          <w:color w:val="333333"/>
          <w:sz w:val="24"/>
          <w:szCs w:val="24"/>
          <w:lang w:eastAsia="uk-UA"/>
        </w:rPr>
        <w:t>У разі неотримання довідки або письмово оформленого рішення про відмову протягом одного дня з такого звернення особа має право звернутися до суду щодо оскарження протиправних дій чи бездіяльності такого органу та його посадових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54" w:name="n58"/>
      <w:bookmarkEnd w:id="54"/>
      <w:r w:rsidRPr="00740C0F">
        <w:rPr>
          <w:rFonts w:ascii="Times New Roman" w:eastAsia="Times New Roman" w:hAnsi="Times New Roman" w:cs="Times New Roman"/>
          <w:color w:val="333333"/>
          <w:sz w:val="24"/>
          <w:szCs w:val="24"/>
          <w:lang w:eastAsia="uk-UA"/>
        </w:rPr>
        <w:t>12. У разі втрати або псування довідки замість неї безоплатно видається дублікат на підставі заяви (з поясненням фактичних обставин втрати або псування довідки).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55" w:name="n59"/>
      <w:bookmarkEnd w:id="55"/>
      <w:r w:rsidRPr="00740C0F">
        <w:rPr>
          <w:rFonts w:ascii="Times New Roman" w:eastAsia="Times New Roman" w:hAnsi="Times New Roman" w:cs="Times New Roman"/>
          <w:color w:val="333333"/>
          <w:sz w:val="24"/>
          <w:szCs w:val="24"/>
          <w:lang w:eastAsia="uk-UA"/>
        </w:rPr>
        <w:t>13. Єдина інформаційна база даних про внутрішньо переміщених осіб створюється з метою обліку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56" w:name="n60"/>
      <w:bookmarkEnd w:id="56"/>
      <w:r w:rsidRPr="00740C0F">
        <w:rPr>
          <w:rFonts w:ascii="Times New Roman" w:eastAsia="Times New Roman" w:hAnsi="Times New Roman" w:cs="Times New Roman"/>
          <w:color w:val="333333"/>
          <w:sz w:val="24"/>
          <w:szCs w:val="24"/>
          <w:lang w:eastAsia="uk-UA"/>
        </w:rPr>
        <w:t>Органи виконавчої влади, які на виконання вимог цього Закону здійснюють покладені на них повноваження (взяття на облік внутрішньо переміщених осіб, забезпечення їх житлом, необхідним харчуванням, реєстрацію їх фактичного місця перебування, виплату передбаченої законодавством державної допомоги), вносять в межах компетенції відомості про внутрішньо переміщених осіб до Єдиної інформаційної бази даних про внутрішньо переміщених осіб. Порядок створення, ведення та доступу до відомостей Єдиної інформаційної бази даних про внутрішньо переміщених осіб визначається Кабінетом Міністрів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57" w:name="n61"/>
      <w:bookmarkEnd w:id="57"/>
      <w:r w:rsidRPr="00740C0F">
        <w:rPr>
          <w:rFonts w:ascii="Times New Roman" w:eastAsia="Times New Roman" w:hAnsi="Times New Roman" w:cs="Times New Roman"/>
          <w:color w:val="333333"/>
          <w:sz w:val="24"/>
          <w:szCs w:val="24"/>
          <w:lang w:eastAsia="uk-UA"/>
        </w:rPr>
        <w:t>Кабінет Міністрів України визначає центральний орган виконавчої влади, відповідальний за забезпечення формування та ведення Єдиної інформаційної бази даних про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58" w:name="n62"/>
      <w:bookmarkEnd w:id="58"/>
      <w:r w:rsidRPr="00740C0F">
        <w:rPr>
          <w:rFonts w:ascii="Times New Roman" w:eastAsia="Times New Roman" w:hAnsi="Times New Roman" w:cs="Times New Roman"/>
          <w:color w:val="333333"/>
          <w:sz w:val="24"/>
          <w:szCs w:val="24"/>
          <w:lang w:eastAsia="uk-UA"/>
        </w:rPr>
        <w:t>14. До Єдиної інформаційної бази даних про внутрішньо переміщених осіб вносяться такі відомості про внутрішньо переміщену особу: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59" w:name="n63"/>
      <w:bookmarkEnd w:id="59"/>
      <w:r w:rsidRPr="00740C0F">
        <w:rPr>
          <w:rFonts w:ascii="Times New Roman" w:eastAsia="Times New Roman" w:hAnsi="Times New Roman" w:cs="Times New Roman"/>
          <w:color w:val="333333"/>
          <w:sz w:val="24"/>
          <w:szCs w:val="24"/>
          <w:lang w:eastAsia="uk-UA"/>
        </w:rPr>
        <w:t>прізвище, ім’я, по батькові, громадянство;</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60" w:name="n64"/>
      <w:bookmarkEnd w:id="60"/>
      <w:r w:rsidRPr="00740C0F">
        <w:rPr>
          <w:rFonts w:ascii="Times New Roman" w:eastAsia="Times New Roman" w:hAnsi="Times New Roman" w:cs="Times New Roman"/>
          <w:color w:val="333333"/>
          <w:sz w:val="24"/>
          <w:szCs w:val="24"/>
          <w:lang w:eastAsia="uk-UA"/>
        </w:rPr>
        <w:t>дата та місце народження;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61" w:name="n65"/>
      <w:bookmarkEnd w:id="61"/>
      <w:r w:rsidRPr="00740C0F">
        <w:rPr>
          <w:rFonts w:ascii="Times New Roman" w:eastAsia="Times New Roman" w:hAnsi="Times New Roman" w:cs="Times New Roman"/>
          <w:color w:val="333333"/>
          <w:sz w:val="24"/>
          <w:szCs w:val="24"/>
          <w:lang w:eastAsia="uk-UA"/>
        </w:rPr>
        <w:t>стать;</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62" w:name="n66"/>
      <w:bookmarkEnd w:id="62"/>
      <w:r w:rsidRPr="00740C0F">
        <w:rPr>
          <w:rFonts w:ascii="Times New Roman" w:eastAsia="Times New Roman" w:hAnsi="Times New Roman" w:cs="Times New Roman"/>
          <w:color w:val="333333"/>
          <w:sz w:val="24"/>
          <w:szCs w:val="24"/>
          <w:lang w:eastAsia="uk-UA"/>
        </w:rPr>
        <w:t>документ, що посвідчує особу;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63" w:name="n67"/>
      <w:bookmarkEnd w:id="63"/>
      <w:r w:rsidRPr="00740C0F">
        <w:rPr>
          <w:rFonts w:ascii="Times New Roman" w:eastAsia="Times New Roman" w:hAnsi="Times New Roman" w:cs="Times New Roman"/>
          <w:color w:val="333333"/>
          <w:sz w:val="24"/>
          <w:szCs w:val="24"/>
          <w:lang w:eastAsia="uk-UA"/>
        </w:rPr>
        <w:t>номер довідки, дата її видачі та назва органу, що її видав;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64" w:name="n68"/>
      <w:bookmarkEnd w:id="64"/>
      <w:r w:rsidRPr="00740C0F">
        <w:rPr>
          <w:rFonts w:ascii="Times New Roman" w:eastAsia="Times New Roman" w:hAnsi="Times New Roman" w:cs="Times New Roman"/>
          <w:color w:val="333333"/>
          <w:sz w:val="24"/>
          <w:szCs w:val="24"/>
          <w:lang w:eastAsia="uk-UA"/>
        </w:rPr>
        <w:t>відомості про останнє зареєстроване місце проживання внутрішньо переміщеної особи на території, де виникли обставини, зазначені у статті 1 цього Закону, та її фактичне місце перебування;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65" w:name="n69"/>
      <w:bookmarkEnd w:id="65"/>
      <w:r w:rsidRPr="00740C0F">
        <w:rPr>
          <w:rFonts w:ascii="Times New Roman" w:eastAsia="Times New Roman" w:hAnsi="Times New Roman" w:cs="Times New Roman"/>
          <w:color w:val="333333"/>
          <w:sz w:val="24"/>
          <w:szCs w:val="24"/>
          <w:lang w:eastAsia="uk-UA"/>
        </w:rPr>
        <w:t>адреса, за якою з внутрішньо переміщеною особою може вестися офіційне листування або вручення офіційної кореспонденції, та номер телефону;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66" w:name="n70"/>
      <w:bookmarkEnd w:id="66"/>
      <w:r w:rsidRPr="00740C0F">
        <w:rPr>
          <w:rFonts w:ascii="Times New Roman" w:eastAsia="Times New Roman" w:hAnsi="Times New Roman" w:cs="Times New Roman"/>
          <w:color w:val="333333"/>
          <w:sz w:val="24"/>
          <w:szCs w:val="24"/>
          <w:lang w:eastAsia="uk-UA"/>
        </w:rPr>
        <w:t>відомості про житлові, соціальні, медичні, освітні та інші потреби внутрішньо переміщених осіб, стан їх забезпечення;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67" w:name="n71"/>
      <w:bookmarkEnd w:id="67"/>
      <w:r w:rsidRPr="00740C0F">
        <w:rPr>
          <w:rFonts w:ascii="Times New Roman" w:eastAsia="Times New Roman" w:hAnsi="Times New Roman" w:cs="Times New Roman"/>
          <w:color w:val="333333"/>
          <w:sz w:val="24"/>
          <w:szCs w:val="24"/>
          <w:lang w:eastAsia="uk-UA"/>
        </w:rPr>
        <w:t>відомості про виплачені особі грошові кошти.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68" w:name="n72"/>
      <w:bookmarkEnd w:id="68"/>
      <w:r w:rsidRPr="00740C0F">
        <w:rPr>
          <w:rFonts w:ascii="Times New Roman" w:eastAsia="Times New Roman" w:hAnsi="Times New Roman" w:cs="Times New Roman"/>
          <w:color w:val="333333"/>
          <w:sz w:val="24"/>
          <w:szCs w:val="24"/>
          <w:lang w:eastAsia="uk-UA"/>
        </w:rPr>
        <w:t>15. Органи державної влади та органи місцевого самоврядування мають право на безоплатній основі одержувати інформацію з Єдиної інформаційної бази даних про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69" w:name="n73"/>
      <w:bookmarkEnd w:id="69"/>
      <w:r w:rsidRPr="00740C0F">
        <w:rPr>
          <w:rFonts w:ascii="Times New Roman" w:eastAsia="Times New Roman" w:hAnsi="Times New Roman" w:cs="Times New Roman"/>
          <w:b/>
          <w:bCs/>
          <w:color w:val="333333"/>
          <w:sz w:val="24"/>
          <w:szCs w:val="24"/>
          <w:lang w:eastAsia="uk-UA"/>
        </w:rPr>
        <w:t>Стаття 5.</w:t>
      </w:r>
      <w:r w:rsidRPr="00740C0F">
        <w:rPr>
          <w:rFonts w:ascii="Times New Roman" w:eastAsia="Times New Roman" w:hAnsi="Times New Roman" w:cs="Times New Roman"/>
          <w:color w:val="333333"/>
          <w:sz w:val="24"/>
          <w:szCs w:val="24"/>
          <w:lang w:eastAsia="uk-UA"/>
        </w:rPr>
        <w:t> Реєстрація місця проживання внутрішньо переміщеної особи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70" w:name="n74"/>
      <w:bookmarkEnd w:id="70"/>
      <w:r w:rsidRPr="00740C0F">
        <w:rPr>
          <w:rFonts w:ascii="Times New Roman" w:eastAsia="Times New Roman" w:hAnsi="Times New Roman" w:cs="Times New Roman"/>
          <w:color w:val="333333"/>
          <w:sz w:val="24"/>
          <w:szCs w:val="24"/>
          <w:lang w:eastAsia="uk-UA"/>
        </w:rPr>
        <w:t>1. Довідка про взяття на облік внутрішньо переміщеної особи засвідчує місце проживання внутрішньо переміщеної особи на період наявності підстав, зазначених у статті 1 цього Закону.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71" w:name="n75"/>
      <w:bookmarkEnd w:id="71"/>
      <w:r w:rsidRPr="00740C0F">
        <w:rPr>
          <w:rFonts w:ascii="Times New Roman" w:eastAsia="Times New Roman" w:hAnsi="Times New Roman" w:cs="Times New Roman"/>
          <w:color w:val="333333"/>
          <w:sz w:val="24"/>
          <w:szCs w:val="24"/>
          <w:lang w:eastAsia="uk-UA"/>
        </w:rPr>
        <w:t>2. Територіальний підрозділ центрального органу виконавчої влади, що реалізує державну політику у сфері міграції (імміграції та еміграції), проставляє у довідці про взяття на облік внутрішньо переміщеної особи відмітку про реєстрацію місця проживання, в якій зазначається: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72" w:name="n76"/>
      <w:bookmarkEnd w:id="72"/>
      <w:r w:rsidRPr="00740C0F">
        <w:rPr>
          <w:rFonts w:ascii="Times New Roman" w:eastAsia="Times New Roman" w:hAnsi="Times New Roman" w:cs="Times New Roman"/>
          <w:color w:val="333333"/>
          <w:sz w:val="24"/>
          <w:szCs w:val="24"/>
          <w:lang w:eastAsia="uk-UA"/>
        </w:rPr>
        <w:t>1) адреса фактичного проживання, за якою внутрішньо переміщеній особі може бути вручено офіційну кореспонденцію (місце фактичного проживання); або</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73" w:name="n77"/>
      <w:bookmarkEnd w:id="73"/>
      <w:r w:rsidRPr="00740C0F">
        <w:rPr>
          <w:rFonts w:ascii="Times New Roman" w:eastAsia="Times New Roman" w:hAnsi="Times New Roman" w:cs="Times New Roman"/>
          <w:color w:val="333333"/>
          <w:sz w:val="24"/>
          <w:szCs w:val="24"/>
          <w:lang w:eastAsia="uk-UA"/>
        </w:rPr>
        <w:t>2) адреса структурного підрозділу місцевої державної адміністрації з питань соціального захисту населення; або</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74" w:name="n78"/>
      <w:bookmarkEnd w:id="74"/>
      <w:r w:rsidRPr="00740C0F">
        <w:rPr>
          <w:rFonts w:ascii="Times New Roman" w:eastAsia="Times New Roman" w:hAnsi="Times New Roman" w:cs="Times New Roman"/>
          <w:color w:val="333333"/>
          <w:sz w:val="24"/>
          <w:szCs w:val="24"/>
          <w:lang w:eastAsia="uk-UA"/>
        </w:rPr>
        <w:t>3) адреса територіального підрозділу центрального органу виконавчої влади, що реалізує державну політику у сфері міграції (імміграції та еміграції).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75" w:name="n79"/>
      <w:bookmarkEnd w:id="75"/>
      <w:r w:rsidRPr="00740C0F">
        <w:rPr>
          <w:rFonts w:ascii="Times New Roman" w:eastAsia="Times New Roman" w:hAnsi="Times New Roman" w:cs="Times New Roman"/>
          <w:color w:val="333333"/>
          <w:sz w:val="24"/>
          <w:szCs w:val="24"/>
          <w:lang w:eastAsia="uk-UA"/>
        </w:rPr>
        <w:t>При цьому відмітка про реєстрацію місця проживання внутрішньо переміщеної особи не вноситься до її паспортного документа.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76" w:name="n80"/>
      <w:bookmarkEnd w:id="76"/>
      <w:r w:rsidRPr="00740C0F">
        <w:rPr>
          <w:rFonts w:ascii="Times New Roman" w:eastAsia="Times New Roman" w:hAnsi="Times New Roman" w:cs="Times New Roman"/>
          <w:color w:val="333333"/>
          <w:sz w:val="24"/>
          <w:szCs w:val="24"/>
          <w:lang w:eastAsia="uk-UA"/>
        </w:rPr>
        <w:t>3. У випадку зміни фактичного місця проживання внутрішньо переміщена особа повідомляє про це у найближчий територіальний підрозділ центрального органу виконавчої влади, що реалізує державну політику у сфері міграції (імміграції та еміграції), протягом 10 днів.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77" w:name="n81"/>
      <w:bookmarkEnd w:id="77"/>
      <w:r w:rsidRPr="00740C0F">
        <w:rPr>
          <w:rFonts w:ascii="Times New Roman" w:eastAsia="Times New Roman" w:hAnsi="Times New Roman" w:cs="Times New Roman"/>
          <w:color w:val="333333"/>
          <w:sz w:val="24"/>
          <w:szCs w:val="24"/>
          <w:lang w:eastAsia="uk-UA"/>
        </w:rPr>
        <w:t>4. Уповноважена особа територіального підрозділу центрального органу виконавчої влади, що реалізує державну політику у сфері міграції (імміграції та еміграції), вносить відомості про фактичне місце проживання внутрішньо переміщеної особи до Єдиної інформаційної бази даних про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78" w:name="n82"/>
      <w:bookmarkEnd w:id="78"/>
      <w:r w:rsidRPr="00740C0F">
        <w:rPr>
          <w:rFonts w:ascii="Times New Roman" w:eastAsia="Times New Roman" w:hAnsi="Times New Roman" w:cs="Times New Roman"/>
          <w:color w:val="333333"/>
          <w:sz w:val="24"/>
          <w:szCs w:val="24"/>
          <w:lang w:eastAsia="uk-UA"/>
        </w:rPr>
        <w:t>5. Реєстрація або перереєстрація місця проживання внутрішньо переміщеної особи здійснюється територіальними підрозділами центрального органу виконавчої влади, що реалізує державну політику у сфері міграції (імміграції та еміграції), є безкоштовною та не передбачає сплати суми державного мита, інших платежів та зборів.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79" w:name="n83"/>
      <w:bookmarkEnd w:id="79"/>
      <w:r w:rsidRPr="00740C0F">
        <w:rPr>
          <w:rFonts w:ascii="Times New Roman" w:eastAsia="Times New Roman" w:hAnsi="Times New Roman" w:cs="Times New Roman"/>
          <w:color w:val="333333"/>
          <w:sz w:val="24"/>
          <w:szCs w:val="24"/>
          <w:lang w:eastAsia="uk-UA"/>
        </w:rPr>
        <w:t>6. Органи державної виконавчої влади та органи місцевого самоврядування України, їх посадові та службові особи, підприємства, установи та організації будь-яких організаційно-правових форм чи відносин власності для забезпечення реєстрації та надання місця проживання внутрішньо переміщеної особи, крім паспортного документа, не вправі вимагати довідки або будь-які інші документи, що мають видаватися на території, яку внутрішньо переміщена особа покинула.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80" w:name="n84"/>
      <w:bookmarkEnd w:id="80"/>
      <w:r w:rsidRPr="00740C0F">
        <w:rPr>
          <w:rFonts w:ascii="Times New Roman" w:eastAsia="Times New Roman" w:hAnsi="Times New Roman" w:cs="Times New Roman"/>
          <w:color w:val="333333"/>
          <w:sz w:val="24"/>
          <w:szCs w:val="24"/>
          <w:lang w:eastAsia="uk-UA"/>
        </w:rPr>
        <w:t>У разі необхідності перевірки окремих відомостей про особу органи державної виконавчої влади та органи місцевого самоврядування України, їх посадові та службові особи мають право безоплатно користуватися відомостями відповідних державних реєстрів (у тому числі - з Державного реєстру виборців), а у разі обробки персональних даних про таких осіб після отримання від них заяв про згоду на доступ та обробку персональних даних відповідно до положень Закону України "Про захист персональних даних".</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81" w:name="n85"/>
      <w:bookmarkEnd w:id="81"/>
      <w:r w:rsidRPr="00740C0F">
        <w:rPr>
          <w:rFonts w:ascii="Times New Roman" w:eastAsia="Times New Roman" w:hAnsi="Times New Roman" w:cs="Times New Roman"/>
          <w:b/>
          <w:bCs/>
          <w:color w:val="333333"/>
          <w:sz w:val="24"/>
          <w:szCs w:val="24"/>
          <w:lang w:eastAsia="uk-UA"/>
        </w:rPr>
        <w:t>Стаття 6.</w:t>
      </w:r>
      <w:r w:rsidRPr="00740C0F">
        <w:rPr>
          <w:rFonts w:ascii="Times New Roman" w:eastAsia="Times New Roman" w:hAnsi="Times New Roman" w:cs="Times New Roman"/>
          <w:color w:val="333333"/>
          <w:sz w:val="24"/>
          <w:szCs w:val="24"/>
          <w:lang w:eastAsia="uk-UA"/>
        </w:rPr>
        <w:t> Забезпечення прав внутрішньо переміщених осіб на отримання документів, що підтверджують громадянство України, посвідчують особу чи її спеціальний статус</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82" w:name="n86"/>
      <w:bookmarkEnd w:id="82"/>
      <w:r w:rsidRPr="00740C0F">
        <w:rPr>
          <w:rFonts w:ascii="Times New Roman" w:eastAsia="Times New Roman" w:hAnsi="Times New Roman" w:cs="Times New Roman"/>
          <w:color w:val="333333"/>
          <w:sz w:val="24"/>
          <w:szCs w:val="24"/>
          <w:lang w:eastAsia="uk-UA"/>
        </w:rPr>
        <w:t>1. Оформлення документів, що посвідчують особу та підтверджують громадянство України, внутрішньо переміщених осіб здійснює центральний орган виконавчої влади, що реалізує державну політику у сфері міграції (імміграції та еміграції), за місцем фактичного проживання внутрішньо переміщеної особи.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83" w:name="n87"/>
      <w:bookmarkEnd w:id="83"/>
      <w:r w:rsidRPr="00740C0F">
        <w:rPr>
          <w:rFonts w:ascii="Times New Roman" w:eastAsia="Times New Roman" w:hAnsi="Times New Roman" w:cs="Times New Roman"/>
          <w:b/>
          <w:bCs/>
          <w:color w:val="333333"/>
          <w:sz w:val="24"/>
          <w:szCs w:val="24"/>
          <w:lang w:eastAsia="uk-UA"/>
        </w:rPr>
        <w:t>Стаття 7.</w:t>
      </w:r>
      <w:r w:rsidRPr="00740C0F">
        <w:rPr>
          <w:rFonts w:ascii="Times New Roman" w:eastAsia="Times New Roman" w:hAnsi="Times New Roman" w:cs="Times New Roman"/>
          <w:color w:val="333333"/>
          <w:sz w:val="24"/>
          <w:szCs w:val="24"/>
          <w:lang w:eastAsia="uk-UA"/>
        </w:rPr>
        <w:t> Забезпечення реалізації прав зареєстрованих внутрішньо переміщених осіб на зайнятість, пенсійне забезпечення, загальнообов’язкове державне соціальне страхування, соціальні послуги, освіту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84" w:name="n88"/>
      <w:bookmarkEnd w:id="84"/>
      <w:r w:rsidRPr="00740C0F">
        <w:rPr>
          <w:rFonts w:ascii="Times New Roman" w:eastAsia="Times New Roman" w:hAnsi="Times New Roman" w:cs="Times New Roman"/>
          <w:color w:val="333333"/>
          <w:sz w:val="24"/>
          <w:szCs w:val="24"/>
          <w:lang w:eastAsia="uk-UA"/>
        </w:rPr>
        <w:t>1. Для взятої на облік внутрішньо переміщеної особи реалізація прав на зайнятість, пенсійне забезпечення, загальнообов’язкове державне соціальне страхування на випадок безробіття, у зв’язку з тимчасовою втратою працездатності, від нещасного випадку на виробництві та професійного захворювання, які спричинили втрату працездатності, на отримання соціальних послуг здійснюється відповідно до законодавства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85" w:name="n89"/>
      <w:bookmarkEnd w:id="85"/>
      <w:r w:rsidRPr="00740C0F">
        <w:rPr>
          <w:rFonts w:ascii="Times New Roman" w:eastAsia="Times New Roman" w:hAnsi="Times New Roman" w:cs="Times New Roman"/>
          <w:color w:val="333333"/>
          <w:sz w:val="24"/>
          <w:szCs w:val="24"/>
          <w:lang w:eastAsia="uk-UA"/>
        </w:rPr>
        <w:t>Перереєстрація безробітних, яких у подальшому було зареєстровано як внутрішньо переміщені особи, здійснюється державною службою зайнятості за місцем перебування фактичного проживання особи у порядку, визначеному Кабінетом Міністрів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86" w:name="n90"/>
      <w:bookmarkEnd w:id="86"/>
      <w:r w:rsidRPr="00740C0F">
        <w:rPr>
          <w:rFonts w:ascii="Times New Roman" w:eastAsia="Times New Roman" w:hAnsi="Times New Roman" w:cs="Times New Roman"/>
          <w:color w:val="333333"/>
          <w:sz w:val="24"/>
          <w:szCs w:val="24"/>
          <w:lang w:eastAsia="uk-UA"/>
        </w:rPr>
        <w:t>2. Україна вживає всіх можливих заходів, спрямованих на розв’язання проблем, пов’язаних із соціальним захистом, зокрема відновленням усіх соціальних виплат внутрішньо переміщеним особам.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87" w:name="n91"/>
      <w:bookmarkEnd w:id="87"/>
      <w:r w:rsidRPr="00740C0F">
        <w:rPr>
          <w:rFonts w:ascii="Times New Roman" w:eastAsia="Times New Roman" w:hAnsi="Times New Roman" w:cs="Times New Roman"/>
          <w:color w:val="333333"/>
          <w:sz w:val="24"/>
          <w:szCs w:val="24"/>
          <w:lang w:eastAsia="uk-UA"/>
        </w:rPr>
        <w:t>3. Громадянин пенсійного віку, особа з інвалідністю, дитина-інвалід та інша особа, яка перебуває у складних життєвих обставинах, яких зареєстровано внутрішньо переміщеними особами, мають право на отримання соціальних послуг відповідно до законодавства України за місцем реєстрації фактичного місця проживання такої внутрішньо переміщеної особи.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88" w:name="n92"/>
      <w:bookmarkEnd w:id="88"/>
      <w:r w:rsidRPr="00740C0F">
        <w:rPr>
          <w:rFonts w:ascii="Times New Roman" w:eastAsia="Times New Roman" w:hAnsi="Times New Roman" w:cs="Times New Roman"/>
          <w:color w:val="333333"/>
          <w:sz w:val="24"/>
          <w:szCs w:val="24"/>
          <w:lang w:eastAsia="uk-UA"/>
        </w:rPr>
        <w:t>4. Зареєстрована (взята на облік) внутрішньо переміщена особа, яка звільнилася з роботи (припинила інший вид зайнятості), за відсутності документів, що підтверджують факт звільнення (припинення зайнятості), періоди трудової діяльності та страхового стажу, реєструється як безробітна та отримує допомогу по безробіттю, соціальні та інші послуги за загальнообов’язковим державним соціальним страхуванням на випадок безробіття відповідно до чинного законодавства.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89" w:name="n93"/>
      <w:bookmarkEnd w:id="89"/>
      <w:r w:rsidRPr="00740C0F">
        <w:rPr>
          <w:rFonts w:ascii="Times New Roman" w:eastAsia="Times New Roman" w:hAnsi="Times New Roman" w:cs="Times New Roman"/>
          <w:color w:val="333333"/>
          <w:sz w:val="24"/>
          <w:szCs w:val="24"/>
          <w:lang w:eastAsia="uk-UA"/>
        </w:rPr>
        <w:t>Зареєстрована (взята на облік) внутрішньо переміщена особа, яка не звільнилася з роботи (не припинила інший вид зайнятості), у разі неможливості продовження роботи (іншого виду зайнятості) за попереднім місцем проживання, для набуття статусу безробітного та отримання допомоги по безробіттю та соціальних послуг за загальнообов’язковим державним соціальним страхуванням на випадок безробіття може припинити трудові відносини, надавши нотаріально посвідчену письмову заяву про припинення працівником трудових відносин з підтвердженням того, що ця заява таким громадянином надіслана роботодавцю рекомендованим листом (з описом вкладеної до нього такої заяви).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90" w:name="n94"/>
      <w:bookmarkEnd w:id="90"/>
      <w:r w:rsidRPr="00740C0F">
        <w:rPr>
          <w:rFonts w:ascii="Times New Roman" w:eastAsia="Times New Roman" w:hAnsi="Times New Roman" w:cs="Times New Roman"/>
          <w:color w:val="333333"/>
          <w:sz w:val="24"/>
          <w:szCs w:val="24"/>
          <w:lang w:eastAsia="uk-UA"/>
        </w:rPr>
        <w:t>Зареєстрована (взята на облік) внутрішньо переміщена особа, яка не має документів, необхідних для надання статусу безробітного, отримує статус безробітного без вимог, що застосовуються за звичайної процедури. До отримання документів та відомостей про періоди трудової діяльності, заробітну плату (дохід), страховий стаж допомога по безробіттю цим особам призначається у мінімальному розмірі, встановленому законодавством України на випадок безробіття.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91" w:name="n95"/>
      <w:bookmarkEnd w:id="91"/>
      <w:r w:rsidRPr="00740C0F">
        <w:rPr>
          <w:rFonts w:ascii="Times New Roman" w:eastAsia="Times New Roman" w:hAnsi="Times New Roman" w:cs="Times New Roman"/>
          <w:color w:val="333333"/>
          <w:sz w:val="24"/>
          <w:szCs w:val="24"/>
          <w:lang w:eastAsia="uk-UA"/>
        </w:rPr>
        <w:t xml:space="preserve">5. Припинення </w:t>
      </w:r>
      <w:proofErr w:type="spellStart"/>
      <w:r w:rsidRPr="00740C0F">
        <w:rPr>
          <w:rFonts w:ascii="Times New Roman" w:eastAsia="Times New Roman" w:hAnsi="Times New Roman" w:cs="Times New Roman"/>
          <w:color w:val="333333"/>
          <w:sz w:val="24"/>
          <w:szCs w:val="24"/>
          <w:lang w:eastAsia="uk-UA"/>
        </w:rPr>
        <w:t>самозайнятості</w:t>
      </w:r>
      <w:proofErr w:type="spellEnd"/>
      <w:r w:rsidRPr="00740C0F">
        <w:rPr>
          <w:rFonts w:ascii="Times New Roman" w:eastAsia="Times New Roman" w:hAnsi="Times New Roman" w:cs="Times New Roman"/>
          <w:color w:val="333333"/>
          <w:sz w:val="24"/>
          <w:szCs w:val="24"/>
          <w:lang w:eastAsia="uk-UA"/>
        </w:rPr>
        <w:t xml:space="preserve"> внутрішньо переміщеної особи здійснюється за її заявою та спрощеною процедурою (без вимог, що застосовуються за звичайної процедури) за місцем фактичного проживання такої особи у відповідному територіальному органі державної виконавчої влади, що реалізує державну політику у сфері міграції (імміграції та еміграції), на підставі довідки про взяття на облік із відміткою про реєстрацію.</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92" w:name="n96"/>
      <w:bookmarkEnd w:id="92"/>
      <w:r w:rsidRPr="00740C0F">
        <w:rPr>
          <w:rFonts w:ascii="Times New Roman" w:eastAsia="Times New Roman" w:hAnsi="Times New Roman" w:cs="Times New Roman"/>
          <w:color w:val="333333"/>
          <w:sz w:val="24"/>
          <w:szCs w:val="24"/>
          <w:lang w:eastAsia="uk-UA"/>
        </w:rPr>
        <w:t>6. Реєстрація внутрішньо переміщеною особою юридичної особи (за умов її входження до складу засновників такої юридичної особи) або реєстрація такою внутрішньо переміщеною особою фізичної особи - підприємця здійснюється за її заявою та спрощеною процедурою (без вимог, що застосовуються за звичайної процедури) за місцем фактичного проживання такої особи у відповідному територіальному органі, уповноваженому здійснювати державну реєстрацію юридичних осіб та фізичних осіб - підприємців, на підставі довідки про взяття на облік із відміткою про її реєстрацію територіальним підрозділом органу державної виконавчої влади, що реалізує державну політику у сфері міграції (імміграції та еміграції).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93" w:name="n97"/>
      <w:bookmarkEnd w:id="93"/>
      <w:r w:rsidRPr="00740C0F">
        <w:rPr>
          <w:rFonts w:ascii="Times New Roman" w:eastAsia="Times New Roman" w:hAnsi="Times New Roman" w:cs="Times New Roman"/>
          <w:color w:val="333333"/>
          <w:sz w:val="24"/>
          <w:szCs w:val="24"/>
          <w:lang w:eastAsia="uk-UA"/>
        </w:rPr>
        <w:t>7. Зареєстрована (взята на облік) внутрішньо переміщена особа має право на забезпечення технічними та іншими засобами реабілітації, на одержання реабілітаційних послуг відповідно до законодавства за місцем перебування.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94" w:name="n98"/>
      <w:bookmarkEnd w:id="94"/>
      <w:r w:rsidRPr="00740C0F">
        <w:rPr>
          <w:rFonts w:ascii="Times New Roman" w:eastAsia="Times New Roman" w:hAnsi="Times New Roman" w:cs="Times New Roman"/>
          <w:color w:val="333333"/>
          <w:sz w:val="24"/>
          <w:szCs w:val="24"/>
          <w:lang w:eastAsia="uk-UA"/>
        </w:rPr>
        <w:t>8. Забезпечення технічними та іншими засобами реабілітації, надання реабілітаційних послуг здійснюється за наявності необхідних документів, що підтверджують право на ці послуги та засоби, а у разі їх відсутності - за даними Централізованого банку даних з проблем інвалідності (для осіб, які звертаються повторно) та індивідуальної програми реабілітації інваліда, дитини-інваліда в порядку, встановленому Кабінетом Міністрів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95" w:name="n99"/>
      <w:bookmarkEnd w:id="95"/>
      <w:r w:rsidRPr="00740C0F">
        <w:rPr>
          <w:rFonts w:ascii="Times New Roman" w:eastAsia="Times New Roman" w:hAnsi="Times New Roman" w:cs="Times New Roman"/>
          <w:color w:val="333333"/>
          <w:sz w:val="24"/>
          <w:szCs w:val="24"/>
          <w:lang w:eastAsia="uk-UA"/>
        </w:rPr>
        <w:t>9. Зареєстрована (взята на облік) внутрішньо переміщена особа має право на продовження здобуття певного освітнього рівня на території інших регіонів України за рахунок коштів державного бюджету або інших джерел фінансування. Порядок фінансування навчання категорії осіб, які були зараховані у навчальні заклади на територіях, де виникли обставини, зазначені у статті 1 цього Закону, на навчання за рахунок коштів державного бюджету, встановлюється Кабінетом Міністрів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96" w:name="n100"/>
      <w:bookmarkEnd w:id="96"/>
      <w:r w:rsidRPr="00740C0F">
        <w:rPr>
          <w:rFonts w:ascii="Times New Roman" w:eastAsia="Times New Roman" w:hAnsi="Times New Roman" w:cs="Times New Roman"/>
          <w:b/>
          <w:bCs/>
          <w:color w:val="333333"/>
          <w:sz w:val="24"/>
          <w:szCs w:val="24"/>
          <w:lang w:eastAsia="uk-UA"/>
        </w:rPr>
        <w:t>Стаття 8.</w:t>
      </w:r>
      <w:r w:rsidRPr="00740C0F">
        <w:rPr>
          <w:rFonts w:ascii="Times New Roman" w:eastAsia="Times New Roman" w:hAnsi="Times New Roman" w:cs="Times New Roman"/>
          <w:color w:val="333333"/>
          <w:sz w:val="24"/>
          <w:szCs w:val="24"/>
          <w:lang w:eastAsia="uk-UA"/>
        </w:rPr>
        <w:t> Забезпечення виборчих прав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97" w:name="n101"/>
      <w:bookmarkEnd w:id="97"/>
      <w:r w:rsidRPr="00740C0F">
        <w:rPr>
          <w:rFonts w:ascii="Times New Roman" w:eastAsia="Times New Roman" w:hAnsi="Times New Roman" w:cs="Times New Roman"/>
          <w:color w:val="333333"/>
          <w:sz w:val="24"/>
          <w:szCs w:val="24"/>
          <w:lang w:eastAsia="uk-UA"/>
        </w:rPr>
        <w:t>1. Внутрішньо переміщена особа реалізує своє право голосу на виборах Президента України, народних депутатів України, місцевих виборах та референдумах шляхом зміни місця голосування без зміни виборчої адреси згідно з частиною третьою статті 7 Закону України "Про Державний реєстр виборців".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98" w:name="n102"/>
      <w:bookmarkEnd w:id="98"/>
      <w:r w:rsidRPr="00740C0F">
        <w:rPr>
          <w:rFonts w:ascii="Times New Roman" w:eastAsia="Times New Roman" w:hAnsi="Times New Roman" w:cs="Times New Roman"/>
          <w:b/>
          <w:bCs/>
          <w:color w:val="333333"/>
          <w:sz w:val="24"/>
          <w:szCs w:val="24"/>
          <w:lang w:eastAsia="uk-UA"/>
        </w:rPr>
        <w:t>Стаття 9.</w:t>
      </w:r>
      <w:r w:rsidRPr="00740C0F">
        <w:rPr>
          <w:rFonts w:ascii="Times New Roman" w:eastAsia="Times New Roman" w:hAnsi="Times New Roman" w:cs="Times New Roman"/>
          <w:color w:val="333333"/>
          <w:sz w:val="24"/>
          <w:szCs w:val="24"/>
          <w:lang w:eastAsia="uk-UA"/>
        </w:rPr>
        <w:t> Інші права внутрішньо переміщеної особи та її обов’язки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99" w:name="n103"/>
      <w:bookmarkEnd w:id="99"/>
      <w:r w:rsidRPr="00740C0F">
        <w:rPr>
          <w:rFonts w:ascii="Times New Roman" w:eastAsia="Times New Roman" w:hAnsi="Times New Roman" w:cs="Times New Roman"/>
          <w:color w:val="333333"/>
          <w:sz w:val="24"/>
          <w:szCs w:val="24"/>
          <w:lang w:eastAsia="uk-UA"/>
        </w:rPr>
        <w:t>1. Внутрішньо переміщена особа має право на: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00" w:name="n104"/>
      <w:bookmarkEnd w:id="100"/>
      <w:r w:rsidRPr="00740C0F">
        <w:rPr>
          <w:rFonts w:ascii="Times New Roman" w:eastAsia="Times New Roman" w:hAnsi="Times New Roman" w:cs="Times New Roman"/>
          <w:color w:val="333333"/>
          <w:sz w:val="24"/>
          <w:szCs w:val="24"/>
          <w:lang w:eastAsia="uk-UA"/>
        </w:rPr>
        <w:t>безпечні умови життя і здоров’я;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01" w:name="n105"/>
      <w:bookmarkEnd w:id="101"/>
      <w:r w:rsidRPr="00740C0F">
        <w:rPr>
          <w:rFonts w:ascii="Times New Roman" w:eastAsia="Times New Roman" w:hAnsi="Times New Roman" w:cs="Times New Roman"/>
          <w:color w:val="333333"/>
          <w:sz w:val="24"/>
          <w:szCs w:val="24"/>
          <w:lang w:eastAsia="uk-UA"/>
        </w:rPr>
        <w:t>достовірну інформацію про наявність загрози для життя та здоров’я на території її покинутого місця проживання, а також місця її тимчасового поселення, стану інфраструктури, довкілля, забезпечення її прав і свобод;</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02" w:name="n106"/>
      <w:bookmarkEnd w:id="102"/>
      <w:r w:rsidRPr="00740C0F">
        <w:rPr>
          <w:rFonts w:ascii="Times New Roman" w:eastAsia="Times New Roman" w:hAnsi="Times New Roman" w:cs="Times New Roman"/>
          <w:color w:val="333333"/>
          <w:sz w:val="24"/>
          <w:szCs w:val="24"/>
          <w:lang w:eastAsia="uk-UA"/>
        </w:rPr>
        <w:t>створення належних умов для її постійного чи тимчасового проживання;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03" w:name="n107"/>
      <w:bookmarkEnd w:id="103"/>
      <w:r w:rsidRPr="00740C0F">
        <w:rPr>
          <w:rFonts w:ascii="Times New Roman" w:eastAsia="Times New Roman" w:hAnsi="Times New Roman" w:cs="Times New Roman"/>
          <w:color w:val="333333"/>
          <w:sz w:val="24"/>
          <w:szCs w:val="24"/>
          <w:lang w:eastAsia="uk-UA"/>
        </w:rPr>
        <w:t>забезпечення органами державної виконавчої влади, органами місцевого самоврядування та суб’єктами приватного права можливості безоплатного тимчасового проживання (за умови оплати особою вартості комунальних послуг) протягом шести місяців з моменту взяття на облік внутрішньо переміщеної особи; для багатодітних сімей, інвалідів, осіб похилого віку цей термін може бути продовжено;</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04" w:name="n108"/>
      <w:bookmarkEnd w:id="104"/>
      <w:r w:rsidRPr="00740C0F">
        <w:rPr>
          <w:rFonts w:ascii="Times New Roman" w:eastAsia="Times New Roman" w:hAnsi="Times New Roman" w:cs="Times New Roman"/>
          <w:color w:val="333333"/>
          <w:sz w:val="24"/>
          <w:szCs w:val="24"/>
          <w:lang w:eastAsia="uk-UA"/>
        </w:rPr>
        <w:t>сприяння у переміщенні її рухомого майна;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05" w:name="n109"/>
      <w:bookmarkEnd w:id="105"/>
      <w:r w:rsidRPr="00740C0F">
        <w:rPr>
          <w:rFonts w:ascii="Times New Roman" w:eastAsia="Times New Roman" w:hAnsi="Times New Roman" w:cs="Times New Roman"/>
          <w:color w:val="333333"/>
          <w:sz w:val="24"/>
          <w:szCs w:val="24"/>
          <w:lang w:eastAsia="uk-UA"/>
        </w:rPr>
        <w:t>сприяння у поверненні на попереднє постійне місце проживання;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06" w:name="n110"/>
      <w:bookmarkEnd w:id="106"/>
      <w:r w:rsidRPr="00740C0F">
        <w:rPr>
          <w:rFonts w:ascii="Times New Roman" w:eastAsia="Times New Roman" w:hAnsi="Times New Roman" w:cs="Times New Roman"/>
          <w:color w:val="333333"/>
          <w:sz w:val="24"/>
          <w:szCs w:val="24"/>
          <w:lang w:eastAsia="uk-UA"/>
        </w:rPr>
        <w:t>забезпечення лікарськими засобами у випадках та порядку, визначених законодавством;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07" w:name="n111"/>
      <w:bookmarkEnd w:id="107"/>
      <w:r w:rsidRPr="00740C0F">
        <w:rPr>
          <w:rFonts w:ascii="Times New Roman" w:eastAsia="Times New Roman" w:hAnsi="Times New Roman" w:cs="Times New Roman"/>
          <w:color w:val="333333"/>
          <w:sz w:val="24"/>
          <w:szCs w:val="24"/>
          <w:lang w:eastAsia="uk-UA"/>
        </w:rPr>
        <w:t>надання необхідної медичної допомоги в державних та комунальних закладах охорони здоров’я;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08" w:name="n112"/>
      <w:bookmarkEnd w:id="108"/>
      <w:r w:rsidRPr="00740C0F">
        <w:rPr>
          <w:rFonts w:ascii="Times New Roman" w:eastAsia="Times New Roman" w:hAnsi="Times New Roman" w:cs="Times New Roman"/>
          <w:color w:val="333333"/>
          <w:sz w:val="24"/>
          <w:szCs w:val="24"/>
          <w:lang w:eastAsia="uk-UA"/>
        </w:rPr>
        <w:t>влаштування дітей у дошкільні та загальноосвітні навчальні заклади;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09" w:name="n113"/>
      <w:bookmarkEnd w:id="109"/>
      <w:r w:rsidRPr="00740C0F">
        <w:rPr>
          <w:rFonts w:ascii="Times New Roman" w:eastAsia="Times New Roman" w:hAnsi="Times New Roman" w:cs="Times New Roman"/>
          <w:color w:val="333333"/>
          <w:sz w:val="24"/>
          <w:szCs w:val="24"/>
          <w:lang w:eastAsia="uk-UA"/>
        </w:rPr>
        <w:t>отримання соціальних та адміністративних послуг за місцем перебування;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10" w:name="n114"/>
      <w:bookmarkEnd w:id="110"/>
      <w:r w:rsidRPr="00740C0F">
        <w:rPr>
          <w:rFonts w:ascii="Times New Roman" w:eastAsia="Times New Roman" w:hAnsi="Times New Roman" w:cs="Times New Roman"/>
          <w:color w:val="333333"/>
          <w:sz w:val="24"/>
          <w:szCs w:val="24"/>
          <w:lang w:eastAsia="uk-UA"/>
        </w:rPr>
        <w:t>проведення державної реєстрації актів цивільного стану, внесення змін до актових записів цивільного стану, їх поновлення та анулювання за місцем перебування;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11" w:name="n115"/>
      <w:bookmarkEnd w:id="111"/>
      <w:r w:rsidRPr="00740C0F">
        <w:rPr>
          <w:rFonts w:ascii="Times New Roman" w:eastAsia="Times New Roman" w:hAnsi="Times New Roman" w:cs="Times New Roman"/>
          <w:color w:val="333333"/>
          <w:sz w:val="24"/>
          <w:szCs w:val="24"/>
          <w:lang w:eastAsia="uk-UA"/>
        </w:rPr>
        <w:t>безкоштовний проїзд для повернення до свого покинутого постійного місця проживання у всіх видах громадського транспорту у разі зникнення обставин, що спричинили таке переміщення;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12" w:name="n116"/>
      <w:bookmarkEnd w:id="112"/>
      <w:r w:rsidRPr="00740C0F">
        <w:rPr>
          <w:rFonts w:ascii="Times New Roman" w:eastAsia="Times New Roman" w:hAnsi="Times New Roman" w:cs="Times New Roman"/>
          <w:color w:val="333333"/>
          <w:sz w:val="24"/>
          <w:szCs w:val="24"/>
          <w:lang w:eastAsia="uk-UA"/>
        </w:rPr>
        <w:t>отримання гуманітарної та благодійної допомоги;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13" w:name="n117"/>
      <w:bookmarkEnd w:id="113"/>
      <w:r w:rsidRPr="00740C0F">
        <w:rPr>
          <w:rFonts w:ascii="Times New Roman" w:eastAsia="Times New Roman" w:hAnsi="Times New Roman" w:cs="Times New Roman"/>
          <w:color w:val="333333"/>
          <w:sz w:val="24"/>
          <w:szCs w:val="24"/>
          <w:lang w:eastAsia="uk-UA"/>
        </w:rPr>
        <w:t>інші права, визначені Конституцією та законами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14" w:name="n118"/>
      <w:bookmarkEnd w:id="114"/>
      <w:r w:rsidRPr="00740C0F">
        <w:rPr>
          <w:rFonts w:ascii="Times New Roman" w:eastAsia="Times New Roman" w:hAnsi="Times New Roman" w:cs="Times New Roman"/>
          <w:color w:val="333333"/>
          <w:sz w:val="24"/>
          <w:szCs w:val="24"/>
          <w:lang w:eastAsia="uk-UA"/>
        </w:rPr>
        <w:t>2. Внутрішньо переміщена особа зобов’язана: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15" w:name="n119"/>
      <w:bookmarkEnd w:id="115"/>
      <w:r w:rsidRPr="00740C0F">
        <w:rPr>
          <w:rFonts w:ascii="Times New Roman" w:eastAsia="Times New Roman" w:hAnsi="Times New Roman" w:cs="Times New Roman"/>
          <w:color w:val="333333"/>
          <w:sz w:val="24"/>
          <w:szCs w:val="24"/>
          <w:lang w:eastAsia="uk-UA"/>
        </w:rPr>
        <w:t>1) дотримуватися Конституції та законів України, інших актів законодавства;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16" w:name="n120"/>
      <w:bookmarkEnd w:id="116"/>
      <w:r w:rsidRPr="00740C0F">
        <w:rPr>
          <w:rFonts w:ascii="Times New Roman" w:eastAsia="Times New Roman" w:hAnsi="Times New Roman" w:cs="Times New Roman"/>
          <w:color w:val="333333"/>
          <w:sz w:val="24"/>
          <w:szCs w:val="24"/>
          <w:lang w:eastAsia="uk-UA"/>
        </w:rPr>
        <w:t>2) повідомляти про фактичне місце проживання внутрішньо переміщеної особи найближчий територіальний підрозділ центрального органу виконавчої влади, що реалізує державну політику у сфері міграції (імміграції та еміграції), протягом 10 днів;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17" w:name="n121"/>
      <w:bookmarkEnd w:id="117"/>
      <w:r w:rsidRPr="00740C0F">
        <w:rPr>
          <w:rFonts w:ascii="Times New Roman" w:eastAsia="Times New Roman" w:hAnsi="Times New Roman" w:cs="Times New Roman"/>
          <w:color w:val="333333"/>
          <w:sz w:val="24"/>
          <w:szCs w:val="24"/>
          <w:lang w:eastAsia="uk-UA"/>
        </w:rPr>
        <w:t>3) повідомляти про зміну фактичного місця проживання або про повернення до покинутого місця проживання протягом 10 днів;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18" w:name="n122"/>
      <w:bookmarkEnd w:id="118"/>
      <w:r w:rsidRPr="00740C0F">
        <w:rPr>
          <w:rFonts w:ascii="Times New Roman" w:eastAsia="Times New Roman" w:hAnsi="Times New Roman" w:cs="Times New Roman"/>
          <w:color w:val="333333"/>
          <w:sz w:val="24"/>
          <w:szCs w:val="24"/>
          <w:lang w:eastAsia="uk-UA"/>
        </w:rPr>
        <w:t>4) у разі виявлення подання внутрішньо переміщеною особою завідомо неправдивих відомостей для отримання довідки про взяття на облік відшкодувати фактичні витрати, понесені за рахунок державного та місцевих бюджетів у результаті реалізації прав, передбачених цим Законом;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19" w:name="n123"/>
      <w:bookmarkEnd w:id="119"/>
      <w:r w:rsidRPr="00740C0F">
        <w:rPr>
          <w:rFonts w:ascii="Times New Roman" w:eastAsia="Times New Roman" w:hAnsi="Times New Roman" w:cs="Times New Roman"/>
          <w:color w:val="333333"/>
          <w:sz w:val="24"/>
          <w:szCs w:val="24"/>
          <w:lang w:eastAsia="uk-UA"/>
        </w:rPr>
        <w:t>5) один раз на шість місяців з’являтися до відповідного структурного підрозділу уповноваженого органу міграційної політики.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20" w:name="n124"/>
      <w:bookmarkEnd w:id="120"/>
      <w:r w:rsidRPr="00740C0F">
        <w:rPr>
          <w:rFonts w:ascii="Times New Roman" w:eastAsia="Times New Roman" w:hAnsi="Times New Roman" w:cs="Times New Roman"/>
          <w:color w:val="333333"/>
          <w:sz w:val="24"/>
          <w:szCs w:val="24"/>
          <w:lang w:eastAsia="uk-UA"/>
        </w:rPr>
        <w:t>Внутрішньо переміщена особа зобов’язана виконувати інші обов’язки, визначені Конституцією та законами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21" w:name="n125"/>
      <w:bookmarkEnd w:id="121"/>
      <w:r w:rsidRPr="00740C0F">
        <w:rPr>
          <w:rFonts w:ascii="Times New Roman" w:eastAsia="Times New Roman" w:hAnsi="Times New Roman" w:cs="Times New Roman"/>
          <w:b/>
          <w:bCs/>
          <w:color w:val="333333"/>
          <w:sz w:val="24"/>
          <w:szCs w:val="24"/>
          <w:lang w:eastAsia="uk-UA"/>
        </w:rPr>
        <w:t>Стаття 10.</w:t>
      </w:r>
      <w:r w:rsidRPr="00740C0F">
        <w:rPr>
          <w:rFonts w:ascii="Times New Roman" w:eastAsia="Times New Roman" w:hAnsi="Times New Roman" w:cs="Times New Roman"/>
          <w:color w:val="333333"/>
          <w:sz w:val="24"/>
          <w:szCs w:val="24"/>
          <w:lang w:eastAsia="uk-UA"/>
        </w:rPr>
        <w:t> Повноваження Кабінету Міністрів України з питань забезпечення прав і свобод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22" w:name="n126"/>
      <w:bookmarkEnd w:id="122"/>
      <w:r w:rsidRPr="00740C0F">
        <w:rPr>
          <w:rFonts w:ascii="Times New Roman" w:eastAsia="Times New Roman" w:hAnsi="Times New Roman" w:cs="Times New Roman"/>
          <w:color w:val="333333"/>
          <w:sz w:val="24"/>
          <w:szCs w:val="24"/>
          <w:lang w:eastAsia="uk-UA"/>
        </w:rPr>
        <w:t>1. Кабінет Міністрів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23" w:name="n127"/>
      <w:bookmarkEnd w:id="123"/>
      <w:r w:rsidRPr="00740C0F">
        <w:rPr>
          <w:rFonts w:ascii="Times New Roman" w:eastAsia="Times New Roman" w:hAnsi="Times New Roman" w:cs="Times New Roman"/>
          <w:color w:val="333333"/>
          <w:sz w:val="24"/>
          <w:szCs w:val="24"/>
          <w:lang w:eastAsia="uk-UA"/>
        </w:rPr>
        <w:t>1) координує і контролює діяльність органів виконавчої влади щодо вжиття ними необхідних заходів із забезпечення прав і свобод внутрішньо переміщених осіб відповідно до цього Закону;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24" w:name="n128"/>
      <w:bookmarkEnd w:id="124"/>
      <w:r w:rsidRPr="00740C0F">
        <w:rPr>
          <w:rFonts w:ascii="Times New Roman" w:eastAsia="Times New Roman" w:hAnsi="Times New Roman" w:cs="Times New Roman"/>
          <w:color w:val="333333"/>
          <w:sz w:val="24"/>
          <w:szCs w:val="24"/>
          <w:lang w:eastAsia="uk-UA"/>
        </w:rPr>
        <w:t>2) забезпечує проведення моніторингу внутрішнього переміщення осіб, спрямовує діяльність органів виконавчої влади на усунення обставин (умов), що сприяли внутрішньому переміщенню осіб, захист прав і свобод внутрішньо переміщених осіб, сприяння поверненню таких осіб до залишеного місця проживання та їх реінтеграції;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25" w:name="n129"/>
      <w:bookmarkEnd w:id="125"/>
      <w:r w:rsidRPr="00740C0F">
        <w:rPr>
          <w:rFonts w:ascii="Times New Roman" w:eastAsia="Times New Roman" w:hAnsi="Times New Roman" w:cs="Times New Roman"/>
          <w:color w:val="333333"/>
          <w:sz w:val="24"/>
          <w:szCs w:val="24"/>
          <w:lang w:eastAsia="uk-UA"/>
        </w:rPr>
        <w:t>3) у разі настання обставин, зазначених у статті 1 цього Закону, які спричинили масове (більше 100 тисяч осіб) переміщення громадян України, або у разі продовження дії обставин, зазначених у статті 1 цього Закону, понад 6 місяців затверджує комплексні державні цільові програми щодо підтримки та соціальної адаптації внутрішньо переміщених осіб із визначенням джерел та обсягів фінансування, контролює їх виконання;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26" w:name="n130"/>
      <w:bookmarkEnd w:id="126"/>
      <w:r w:rsidRPr="00740C0F">
        <w:rPr>
          <w:rFonts w:ascii="Times New Roman" w:eastAsia="Times New Roman" w:hAnsi="Times New Roman" w:cs="Times New Roman"/>
          <w:color w:val="333333"/>
          <w:sz w:val="24"/>
          <w:szCs w:val="24"/>
          <w:lang w:eastAsia="uk-UA"/>
        </w:rPr>
        <w:t>4) здійснює інші повноваження, передбачені цим та іншими законами.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27" w:name="n131"/>
      <w:bookmarkEnd w:id="127"/>
      <w:r w:rsidRPr="00740C0F">
        <w:rPr>
          <w:rFonts w:ascii="Times New Roman" w:eastAsia="Times New Roman" w:hAnsi="Times New Roman" w:cs="Times New Roman"/>
          <w:b/>
          <w:bCs/>
          <w:color w:val="333333"/>
          <w:sz w:val="24"/>
          <w:szCs w:val="24"/>
          <w:lang w:eastAsia="uk-UA"/>
        </w:rPr>
        <w:t>Стаття 11.</w:t>
      </w:r>
      <w:r w:rsidRPr="00740C0F">
        <w:rPr>
          <w:rFonts w:ascii="Times New Roman" w:eastAsia="Times New Roman" w:hAnsi="Times New Roman" w:cs="Times New Roman"/>
          <w:color w:val="333333"/>
          <w:sz w:val="24"/>
          <w:szCs w:val="24"/>
          <w:lang w:eastAsia="uk-UA"/>
        </w:rPr>
        <w:t> Повноваження центральних та місцевих органів виконавчої влади, органів місцевого самоврядування з питань забезпечення прав і свобод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28" w:name="n132"/>
      <w:bookmarkEnd w:id="128"/>
      <w:r w:rsidRPr="00740C0F">
        <w:rPr>
          <w:rFonts w:ascii="Times New Roman" w:eastAsia="Times New Roman" w:hAnsi="Times New Roman" w:cs="Times New Roman"/>
          <w:color w:val="333333"/>
          <w:sz w:val="24"/>
          <w:szCs w:val="24"/>
          <w:lang w:eastAsia="uk-UA"/>
        </w:rPr>
        <w:t>1. Центральний орган виконавчої влади, що реалізує державну політику у сфері міграції (імміграції та еміграції):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29" w:name="n133"/>
      <w:bookmarkEnd w:id="129"/>
      <w:r w:rsidRPr="00740C0F">
        <w:rPr>
          <w:rFonts w:ascii="Times New Roman" w:eastAsia="Times New Roman" w:hAnsi="Times New Roman" w:cs="Times New Roman"/>
          <w:color w:val="333333"/>
          <w:sz w:val="24"/>
          <w:szCs w:val="24"/>
          <w:lang w:eastAsia="uk-UA"/>
        </w:rPr>
        <w:t>1) перевіряє внесену до довідки про взяття на облік внутрішньо переміщеної особи інформацію про особу;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30" w:name="n134"/>
      <w:bookmarkEnd w:id="130"/>
      <w:r w:rsidRPr="00740C0F">
        <w:rPr>
          <w:rFonts w:ascii="Times New Roman" w:eastAsia="Times New Roman" w:hAnsi="Times New Roman" w:cs="Times New Roman"/>
          <w:color w:val="333333"/>
          <w:sz w:val="24"/>
          <w:szCs w:val="24"/>
          <w:lang w:eastAsia="uk-UA"/>
        </w:rPr>
        <w:t xml:space="preserve">2) здійснює реєстрацію місця перебування внутрішньо переміщеної особи відповідно </w:t>
      </w:r>
      <w:proofErr w:type="spellStart"/>
      <w:r w:rsidRPr="00740C0F">
        <w:rPr>
          <w:rFonts w:ascii="Times New Roman" w:eastAsia="Times New Roman" w:hAnsi="Times New Roman" w:cs="Times New Roman"/>
          <w:color w:val="333333"/>
          <w:sz w:val="24"/>
          <w:szCs w:val="24"/>
          <w:lang w:eastAsia="uk-UA"/>
        </w:rPr>
        <w:t>достатті</w:t>
      </w:r>
      <w:proofErr w:type="spellEnd"/>
      <w:r w:rsidRPr="00740C0F">
        <w:rPr>
          <w:rFonts w:ascii="Times New Roman" w:eastAsia="Times New Roman" w:hAnsi="Times New Roman" w:cs="Times New Roman"/>
          <w:color w:val="333333"/>
          <w:sz w:val="24"/>
          <w:szCs w:val="24"/>
          <w:lang w:eastAsia="uk-UA"/>
        </w:rPr>
        <w:t xml:space="preserve"> 5  цього Закону та вносить у межах компетенції відомості про внутрішньо переміщену особу до Єдиної інформаційної бази даних про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31" w:name="n135"/>
      <w:bookmarkEnd w:id="131"/>
      <w:r w:rsidRPr="00740C0F">
        <w:rPr>
          <w:rFonts w:ascii="Times New Roman" w:eastAsia="Times New Roman" w:hAnsi="Times New Roman" w:cs="Times New Roman"/>
          <w:color w:val="333333"/>
          <w:sz w:val="24"/>
          <w:szCs w:val="24"/>
          <w:lang w:eastAsia="uk-UA"/>
        </w:rPr>
        <w:t>3) сприяє возз’єднанню сімей внутрішньо переміщених осіб шляхом надання інформації внутрішньо переміщеній особі про місце фактичного перебування її членів сім’ї;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32" w:name="n136"/>
      <w:bookmarkEnd w:id="132"/>
      <w:r w:rsidRPr="00740C0F">
        <w:rPr>
          <w:rFonts w:ascii="Times New Roman" w:eastAsia="Times New Roman" w:hAnsi="Times New Roman" w:cs="Times New Roman"/>
          <w:color w:val="333333"/>
          <w:sz w:val="24"/>
          <w:szCs w:val="24"/>
          <w:lang w:eastAsia="uk-UA"/>
        </w:rPr>
        <w:t>4) у разі виявлення факту повідомлення внутрішньо переміщеною особою неправдивих відомостей та/або подання недійсних або підроблених документів, скоєння злочинів або співучасті у злочинах, виїзду особи на постійне місце проживання за кордон повідомляє протягом одного робочого дня орган, що видав довідку про взяття на облік внутрішньо переміщеної особи, про такі факти для прийняття в установленому порядку рішення щодо дії довідки;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33" w:name="n137"/>
      <w:bookmarkEnd w:id="133"/>
      <w:r w:rsidRPr="00740C0F">
        <w:rPr>
          <w:rFonts w:ascii="Times New Roman" w:eastAsia="Times New Roman" w:hAnsi="Times New Roman" w:cs="Times New Roman"/>
          <w:color w:val="333333"/>
          <w:sz w:val="24"/>
          <w:szCs w:val="24"/>
          <w:lang w:eastAsia="uk-UA"/>
        </w:rPr>
        <w:t>5) у разі відсутності документів, що посвідчують особу та підтверджують її громадянство, здійснює ідентифікацію внутрішньо переміщеної особи; забезпечує оформлення, видачу, обмін, продовження строку дії документів, що посвідчують особу та підтверджують громадянство України, за місцем фактичного перебування внутрішньо переміщеної особи.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34" w:name="n138"/>
      <w:bookmarkEnd w:id="134"/>
      <w:r w:rsidRPr="00740C0F">
        <w:rPr>
          <w:rFonts w:ascii="Times New Roman" w:eastAsia="Times New Roman" w:hAnsi="Times New Roman" w:cs="Times New Roman"/>
          <w:color w:val="333333"/>
          <w:sz w:val="24"/>
          <w:szCs w:val="24"/>
          <w:lang w:eastAsia="uk-UA"/>
        </w:rPr>
        <w:t>2. Центральний орган виконавчої влади, що реалізує державну політику у сфері охорони здоров’я, забезпечує організацію надання медичної допомоги та медичного обслуговування, здійснення комплексних заходів щодо санітарно-епідеміологічної безпеки населення та карантинних заходів за місцем фактичного перебування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35" w:name="n139"/>
      <w:bookmarkEnd w:id="135"/>
      <w:r w:rsidRPr="00740C0F">
        <w:rPr>
          <w:rFonts w:ascii="Times New Roman" w:eastAsia="Times New Roman" w:hAnsi="Times New Roman" w:cs="Times New Roman"/>
          <w:color w:val="333333"/>
          <w:sz w:val="24"/>
          <w:szCs w:val="24"/>
          <w:lang w:eastAsia="uk-UA"/>
        </w:rPr>
        <w:t>3. Центральний орган виконавчої влади, що реалізує державну політику у сфері зайнятості населення та трудової міграції, забезпечує інформування внутрішньо переміщених осіб про можливості працевлаштування у відповідних населених пунктах, а також сприяє у працевлаштуванні внутрішньо переміщених осіб, які отримали статус безробітного, організовує підготовку, перепідготовку і підвищення кваліфікації таких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36" w:name="n140"/>
      <w:bookmarkEnd w:id="136"/>
      <w:r w:rsidRPr="00740C0F">
        <w:rPr>
          <w:rFonts w:ascii="Times New Roman" w:eastAsia="Times New Roman" w:hAnsi="Times New Roman" w:cs="Times New Roman"/>
          <w:color w:val="333333"/>
          <w:sz w:val="24"/>
          <w:szCs w:val="24"/>
          <w:lang w:eastAsia="uk-UA"/>
        </w:rPr>
        <w:t>4. Центральний орган виконавчої влади, що реалізує державну політику у сферах освіти і науки: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37" w:name="n141"/>
      <w:bookmarkEnd w:id="137"/>
      <w:r w:rsidRPr="00740C0F">
        <w:rPr>
          <w:rFonts w:ascii="Times New Roman" w:eastAsia="Times New Roman" w:hAnsi="Times New Roman" w:cs="Times New Roman"/>
          <w:color w:val="333333"/>
          <w:sz w:val="24"/>
          <w:szCs w:val="24"/>
          <w:lang w:eastAsia="uk-UA"/>
        </w:rPr>
        <w:t>1) створює умови для здобуття громадянами дошкільної, повної загальної середньої, позашкільної освіти, професійно-технічної, вищої освіти з урахуванням відомостей щодо внутрішнього переміщення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38" w:name="n142"/>
      <w:bookmarkEnd w:id="138"/>
      <w:r w:rsidRPr="00740C0F">
        <w:rPr>
          <w:rFonts w:ascii="Times New Roman" w:eastAsia="Times New Roman" w:hAnsi="Times New Roman" w:cs="Times New Roman"/>
          <w:color w:val="333333"/>
          <w:sz w:val="24"/>
          <w:szCs w:val="24"/>
          <w:lang w:eastAsia="uk-UA"/>
        </w:rPr>
        <w:t>2) здійснює в межах повноважень координацію діяльності органів виконавчої влади, у тому числі органів управління освітою місцевих державних адміністрацій, та органів місцевого самоврядування з метою забезпечення реалізації права на освіту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39" w:name="n143"/>
      <w:bookmarkEnd w:id="139"/>
      <w:r w:rsidRPr="00740C0F">
        <w:rPr>
          <w:rFonts w:ascii="Times New Roman" w:eastAsia="Times New Roman" w:hAnsi="Times New Roman" w:cs="Times New Roman"/>
          <w:color w:val="333333"/>
          <w:sz w:val="24"/>
          <w:szCs w:val="24"/>
          <w:lang w:eastAsia="uk-UA"/>
        </w:rPr>
        <w:t>3) координує діяльність місцевих органів управління освітою в частині формування оптимальної мережі дошкільних, загальноосвітніх, позашкільних навчальних закладів та забезпечує формування оптимальної мережі професійно-технічних навчальних закладів, експериментальних навчальних закладів для задоволення освітніх потреб населення з урахуванням потреб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40" w:name="n144"/>
      <w:bookmarkEnd w:id="140"/>
      <w:r w:rsidRPr="00740C0F">
        <w:rPr>
          <w:rFonts w:ascii="Times New Roman" w:eastAsia="Times New Roman" w:hAnsi="Times New Roman" w:cs="Times New Roman"/>
          <w:color w:val="333333"/>
          <w:sz w:val="24"/>
          <w:szCs w:val="24"/>
          <w:lang w:eastAsia="uk-UA"/>
        </w:rPr>
        <w:t>4) формує щороку пропозиції та доводить до підпорядкованих навчальних закладів державне замовлення на підготовку фахівців, наукових, науково-педагогічних та робітничих кадрів, на підвищення кваліфікації та перепідготовку кадрів для державних потреб з урахуванням кількості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41" w:name="n145"/>
      <w:bookmarkEnd w:id="141"/>
      <w:r w:rsidRPr="00740C0F">
        <w:rPr>
          <w:rFonts w:ascii="Times New Roman" w:eastAsia="Times New Roman" w:hAnsi="Times New Roman" w:cs="Times New Roman"/>
          <w:color w:val="333333"/>
          <w:sz w:val="24"/>
          <w:szCs w:val="24"/>
          <w:lang w:eastAsia="uk-UA"/>
        </w:rPr>
        <w:t>5. Центральний орган виконавчої влади, який забезпечує формування та реалізує державну політику у сфері цивільного захисту, забезпечує відповідно до законодавства здійснення заходів з мінімізації та ліквідації наслідків надзвичайних ситуацій, евакуації населення, надання екстреної медичної допомоги у зоні надзвичайної ситуації.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42" w:name="n146"/>
      <w:bookmarkEnd w:id="142"/>
      <w:r w:rsidRPr="00740C0F">
        <w:rPr>
          <w:rFonts w:ascii="Times New Roman" w:eastAsia="Times New Roman" w:hAnsi="Times New Roman" w:cs="Times New Roman"/>
          <w:color w:val="333333"/>
          <w:sz w:val="24"/>
          <w:szCs w:val="24"/>
          <w:lang w:eastAsia="uk-UA"/>
        </w:rPr>
        <w:t>6. Центральні органи виконавчої влади здійснюють аналіз стану реалізації прав і свобод внутрішньо переміщених осіб та подають Кабінету Міністрів України відомості щодо витрат та заходів, необхідних для реалізації вимог цього Закону.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43" w:name="n147"/>
      <w:bookmarkEnd w:id="143"/>
      <w:r w:rsidRPr="00740C0F">
        <w:rPr>
          <w:rFonts w:ascii="Times New Roman" w:eastAsia="Times New Roman" w:hAnsi="Times New Roman" w:cs="Times New Roman"/>
          <w:color w:val="333333"/>
          <w:sz w:val="24"/>
          <w:szCs w:val="24"/>
          <w:lang w:eastAsia="uk-UA"/>
        </w:rPr>
        <w:t>7. Центральні органи виконавчої влади на виконання цього Закону здійснюють обмін інформацією на безоплатній основі в порядку, що визначається Кабінетом Міністрів України, а також взаємодіють з громадськими об’єднаннями, волонтерськими, благодійними організаціями, іншими юридичними та фізичними особами з питань забезпечення прав і свобод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44" w:name="n148"/>
      <w:bookmarkEnd w:id="144"/>
      <w:r w:rsidRPr="00740C0F">
        <w:rPr>
          <w:rFonts w:ascii="Times New Roman" w:eastAsia="Times New Roman" w:hAnsi="Times New Roman" w:cs="Times New Roman"/>
          <w:color w:val="333333"/>
          <w:sz w:val="24"/>
          <w:szCs w:val="24"/>
          <w:lang w:eastAsia="uk-UA"/>
        </w:rPr>
        <w:t>8. Місцеві державні адміністрації в межах своїх повноважень забезпечують:</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45" w:name="n149"/>
      <w:bookmarkEnd w:id="145"/>
      <w:r w:rsidRPr="00740C0F">
        <w:rPr>
          <w:rFonts w:ascii="Times New Roman" w:eastAsia="Times New Roman" w:hAnsi="Times New Roman" w:cs="Times New Roman"/>
          <w:color w:val="333333"/>
          <w:sz w:val="24"/>
          <w:szCs w:val="24"/>
          <w:lang w:eastAsia="uk-UA"/>
        </w:rPr>
        <w:t>1) прийом громадян та надання їм безоплатної первинної правової допомоги з питання взяття на облік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46" w:name="n150"/>
      <w:bookmarkEnd w:id="146"/>
      <w:r w:rsidRPr="00740C0F">
        <w:rPr>
          <w:rFonts w:ascii="Times New Roman" w:eastAsia="Times New Roman" w:hAnsi="Times New Roman" w:cs="Times New Roman"/>
          <w:color w:val="333333"/>
          <w:sz w:val="24"/>
          <w:szCs w:val="24"/>
          <w:lang w:eastAsia="uk-UA"/>
        </w:rPr>
        <w:t>2) взяття на облік внутрішньо переміщеної особи в порядку, встановленому </w:t>
      </w:r>
      <w:proofErr w:type="spellStart"/>
      <w:r w:rsidRPr="00740C0F">
        <w:rPr>
          <w:rFonts w:ascii="Times New Roman" w:eastAsia="Times New Roman" w:hAnsi="Times New Roman" w:cs="Times New Roman"/>
          <w:color w:val="333333"/>
          <w:sz w:val="24"/>
          <w:szCs w:val="24"/>
          <w:lang w:eastAsia="uk-UA"/>
        </w:rPr>
        <w:t>статею</w:t>
      </w:r>
      <w:proofErr w:type="spellEnd"/>
      <w:r w:rsidRPr="00740C0F">
        <w:rPr>
          <w:rFonts w:ascii="Times New Roman" w:eastAsia="Times New Roman" w:hAnsi="Times New Roman" w:cs="Times New Roman"/>
          <w:color w:val="333333"/>
          <w:sz w:val="24"/>
          <w:szCs w:val="24"/>
          <w:lang w:eastAsia="uk-UA"/>
        </w:rPr>
        <w:t xml:space="preserve"> 4 цього Закону;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47" w:name="n151"/>
      <w:bookmarkEnd w:id="147"/>
      <w:r w:rsidRPr="00740C0F">
        <w:rPr>
          <w:rFonts w:ascii="Times New Roman" w:eastAsia="Times New Roman" w:hAnsi="Times New Roman" w:cs="Times New Roman"/>
          <w:color w:val="333333"/>
          <w:sz w:val="24"/>
          <w:szCs w:val="24"/>
          <w:lang w:eastAsia="uk-UA"/>
        </w:rPr>
        <w:t>3) надання інформації внутрішньо переміщеним особам про можливі місця і умови для їх тимчасового проживання/перебування з урахуванням пропозицій органів місцевого самоврядування, громадських об’єднань, волонтерських, благодійних організацій, інших юридичних та фізичних осіб, про стан інфраструктури, довкілля у таких місцях;</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48" w:name="n152"/>
      <w:bookmarkEnd w:id="148"/>
      <w:r w:rsidRPr="00740C0F">
        <w:rPr>
          <w:rFonts w:ascii="Times New Roman" w:eastAsia="Times New Roman" w:hAnsi="Times New Roman" w:cs="Times New Roman"/>
          <w:color w:val="333333"/>
          <w:sz w:val="24"/>
          <w:szCs w:val="24"/>
          <w:lang w:eastAsia="uk-UA"/>
        </w:rPr>
        <w:t xml:space="preserve">4) надання у разі необхідності внутрішньо переміщеним особам </w:t>
      </w:r>
      <w:proofErr w:type="spellStart"/>
      <w:r w:rsidRPr="00740C0F">
        <w:rPr>
          <w:rFonts w:ascii="Times New Roman" w:eastAsia="Times New Roman" w:hAnsi="Times New Roman" w:cs="Times New Roman"/>
          <w:color w:val="333333"/>
          <w:sz w:val="24"/>
          <w:szCs w:val="24"/>
          <w:lang w:eastAsia="uk-UA"/>
        </w:rPr>
        <w:t>медико-психологічної</w:t>
      </w:r>
      <w:proofErr w:type="spellEnd"/>
      <w:r w:rsidRPr="00740C0F">
        <w:rPr>
          <w:rFonts w:ascii="Times New Roman" w:eastAsia="Times New Roman" w:hAnsi="Times New Roman" w:cs="Times New Roman"/>
          <w:color w:val="333333"/>
          <w:sz w:val="24"/>
          <w:szCs w:val="24"/>
          <w:lang w:eastAsia="uk-UA"/>
        </w:rPr>
        <w:t xml:space="preserve"> допомоги;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49" w:name="n153"/>
      <w:bookmarkEnd w:id="149"/>
      <w:r w:rsidRPr="00740C0F">
        <w:rPr>
          <w:rFonts w:ascii="Times New Roman" w:eastAsia="Times New Roman" w:hAnsi="Times New Roman" w:cs="Times New Roman"/>
          <w:color w:val="333333"/>
          <w:sz w:val="24"/>
          <w:szCs w:val="24"/>
          <w:lang w:eastAsia="uk-UA"/>
        </w:rPr>
        <w:t>5) безоплатне харчування відповідно до законодавства внутрішньо переміщених осіб на період до отримання такими особами статусу безробітних або їх працевлаштування, але не більше одного місяця;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50" w:name="n154"/>
      <w:bookmarkEnd w:id="150"/>
      <w:r w:rsidRPr="00740C0F">
        <w:rPr>
          <w:rFonts w:ascii="Times New Roman" w:eastAsia="Times New Roman" w:hAnsi="Times New Roman" w:cs="Times New Roman"/>
          <w:color w:val="333333"/>
          <w:sz w:val="24"/>
          <w:szCs w:val="24"/>
          <w:lang w:eastAsia="uk-UA"/>
        </w:rPr>
        <w:t>6) надання у тимчасове користування внутрішньо переміщеним особам житлового приміщення або соціального житла, придатного для проживання, за умови оплати зазначеними особами відповідно до законодавства вартості житлово-комунальних послуг;</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51" w:name="n155"/>
      <w:bookmarkEnd w:id="151"/>
      <w:r w:rsidRPr="00740C0F">
        <w:rPr>
          <w:rFonts w:ascii="Times New Roman" w:eastAsia="Times New Roman" w:hAnsi="Times New Roman" w:cs="Times New Roman"/>
          <w:color w:val="333333"/>
          <w:sz w:val="24"/>
          <w:szCs w:val="24"/>
          <w:lang w:eastAsia="uk-UA"/>
        </w:rPr>
        <w:t>7) внесення до Єдиної інформаційної бази даних про внутрішньо переміщених осіб структурним підрозділом місцевої державної адміністрації з питань соціального захисту населення відомостей про взяття на облік внутрішньо переміщеної особи, у тому числі місце її фактичного перебування, та про надані такій особі послуги;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52" w:name="n156"/>
      <w:bookmarkEnd w:id="152"/>
      <w:r w:rsidRPr="00740C0F">
        <w:rPr>
          <w:rFonts w:ascii="Times New Roman" w:eastAsia="Times New Roman" w:hAnsi="Times New Roman" w:cs="Times New Roman"/>
          <w:color w:val="333333"/>
          <w:sz w:val="24"/>
          <w:szCs w:val="24"/>
          <w:lang w:eastAsia="uk-UA"/>
        </w:rPr>
        <w:t>8) набуття відповідно до законодавства внутрішньо переміщеними особами за місцем їх фактичного перебування прав на земельну ділянку із земель державної власності;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53" w:name="n157"/>
      <w:bookmarkEnd w:id="153"/>
      <w:r w:rsidRPr="00740C0F">
        <w:rPr>
          <w:rFonts w:ascii="Times New Roman" w:eastAsia="Times New Roman" w:hAnsi="Times New Roman" w:cs="Times New Roman"/>
          <w:color w:val="333333"/>
          <w:sz w:val="24"/>
          <w:szCs w:val="24"/>
          <w:lang w:eastAsia="uk-UA"/>
        </w:rPr>
        <w:t>9) допомогу за клопотанням внутрішньо переміщеної особи у переміщенні рухомого майна під час залишення особою місця проживання на території, де виникли обставини, зазначені у статті 1  цього Закону, та поверненні до такого залишеного місця проживання;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54" w:name="n158"/>
      <w:bookmarkEnd w:id="154"/>
      <w:r w:rsidRPr="00740C0F">
        <w:rPr>
          <w:rFonts w:ascii="Times New Roman" w:eastAsia="Times New Roman" w:hAnsi="Times New Roman" w:cs="Times New Roman"/>
          <w:color w:val="333333"/>
          <w:sz w:val="24"/>
          <w:szCs w:val="24"/>
          <w:lang w:eastAsia="uk-UA"/>
        </w:rPr>
        <w:t>10) влаштування дітей у дошкільні та загальноосвітні навчальні заклади державної форми власності;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55" w:name="n159"/>
      <w:bookmarkEnd w:id="155"/>
      <w:r w:rsidRPr="00740C0F">
        <w:rPr>
          <w:rFonts w:ascii="Times New Roman" w:eastAsia="Times New Roman" w:hAnsi="Times New Roman" w:cs="Times New Roman"/>
          <w:color w:val="333333"/>
          <w:sz w:val="24"/>
          <w:szCs w:val="24"/>
          <w:lang w:eastAsia="uk-UA"/>
        </w:rPr>
        <w:t>11) одержання гуманітарної та благодійної допомоги;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56" w:name="n160"/>
      <w:bookmarkEnd w:id="156"/>
      <w:r w:rsidRPr="00740C0F">
        <w:rPr>
          <w:rFonts w:ascii="Times New Roman" w:eastAsia="Times New Roman" w:hAnsi="Times New Roman" w:cs="Times New Roman"/>
          <w:color w:val="333333"/>
          <w:sz w:val="24"/>
          <w:szCs w:val="24"/>
          <w:lang w:eastAsia="uk-UA"/>
        </w:rPr>
        <w:t>12) влаштування дітей-сиріт і дітей, позбавлених батьківського піклування, до закладів для дітей-сиріт та дітей, позбавлених батьківського піклування, спеціальних установ і закладів соціального захисту для дітей;</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57" w:name="n161"/>
      <w:bookmarkEnd w:id="157"/>
      <w:r w:rsidRPr="00740C0F">
        <w:rPr>
          <w:rFonts w:ascii="Times New Roman" w:eastAsia="Times New Roman" w:hAnsi="Times New Roman" w:cs="Times New Roman"/>
          <w:color w:val="333333"/>
          <w:sz w:val="24"/>
          <w:szCs w:val="24"/>
          <w:lang w:eastAsia="uk-UA"/>
        </w:rPr>
        <w:t xml:space="preserve">13) влаштування громадян похилого віку, інвалідів, які проживали в стаціонарних </w:t>
      </w:r>
      <w:proofErr w:type="spellStart"/>
      <w:r w:rsidRPr="00740C0F">
        <w:rPr>
          <w:rFonts w:ascii="Times New Roman" w:eastAsia="Times New Roman" w:hAnsi="Times New Roman" w:cs="Times New Roman"/>
          <w:color w:val="333333"/>
          <w:sz w:val="24"/>
          <w:szCs w:val="24"/>
          <w:lang w:eastAsia="uk-UA"/>
        </w:rPr>
        <w:t>інтернатних</w:t>
      </w:r>
      <w:proofErr w:type="spellEnd"/>
      <w:r w:rsidRPr="00740C0F">
        <w:rPr>
          <w:rFonts w:ascii="Times New Roman" w:eastAsia="Times New Roman" w:hAnsi="Times New Roman" w:cs="Times New Roman"/>
          <w:color w:val="333333"/>
          <w:sz w:val="24"/>
          <w:szCs w:val="24"/>
          <w:lang w:eastAsia="uk-UA"/>
        </w:rPr>
        <w:t xml:space="preserve"> установах та закладах на території, де виникли обставини, зазначені у статті 1 цього Закону, в аналогічні установи та заклади за місцем фактичного перебування таких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58" w:name="n162"/>
      <w:bookmarkEnd w:id="158"/>
      <w:r w:rsidRPr="00740C0F">
        <w:rPr>
          <w:rFonts w:ascii="Times New Roman" w:eastAsia="Times New Roman" w:hAnsi="Times New Roman" w:cs="Times New Roman"/>
          <w:color w:val="333333"/>
          <w:sz w:val="24"/>
          <w:szCs w:val="24"/>
          <w:lang w:eastAsia="uk-UA"/>
        </w:rPr>
        <w:t>14) організацію роботи медичних закладів з надання необхідної допомоги населенню з урахуванням тимчасового проживання/перебування на відповідній території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59" w:name="n163"/>
      <w:bookmarkEnd w:id="159"/>
      <w:r w:rsidRPr="00740C0F">
        <w:rPr>
          <w:rFonts w:ascii="Times New Roman" w:eastAsia="Times New Roman" w:hAnsi="Times New Roman" w:cs="Times New Roman"/>
          <w:color w:val="333333"/>
          <w:sz w:val="24"/>
          <w:szCs w:val="24"/>
          <w:lang w:eastAsia="uk-UA"/>
        </w:rPr>
        <w:t>15) безоплатний проїзд залізничним, автомобільним транспортом внутрішньо переміщених осіб до залишеного місця проживання в порядку, встановленому Кабінетом Міністрів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60" w:name="n164"/>
      <w:bookmarkEnd w:id="160"/>
      <w:r w:rsidRPr="00740C0F">
        <w:rPr>
          <w:rFonts w:ascii="Times New Roman" w:eastAsia="Times New Roman" w:hAnsi="Times New Roman" w:cs="Times New Roman"/>
          <w:color w:val="333333"/>
          <w:sz w:val="24"/>
          <w:szCs w:val="24"/>
          <w:lang w:eastAsia="uk-UA"/>
        </w:rPr>
        <w:t>9. Органи місцевого самоврядування в межах своїх повноважень:</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61" w:name="n165"/>
      <w:bookmarkEnd w:id="161"/>
      <w:r w:rsidRPr="00740C0F">
        <w:rPr>
          <w:rFonts w:ascii="Times New Roman" w:eastAsia="Times New Roman" w:hAnsi="Times New Roman" w:cs="Times New Roman"/>
          <w:color w:val="333333"/>
          <w:sz w:val="24"/>
          <w:szCs w:val="24"/>
          <w:lang w:eastAsia="uk-UA"/>
        </w:rPr>
        <w:t>інформують місцеві державні адміністрації про можливі місця і умови для тимчасового проживання/перебування внутрішньо переміщених осіб, про стан інфраструктури, довкілля у таких місцях;</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62" w:name="n166"/>
      <w:bookmarkEnd w:id="162"/>
      <w:r w:rsidRPr="00740C0F">
        <w:rPr>
          <w:rFonts w:ascii="Times New Roman" w:eastAsia="Times New Roman" w:hAnsi="Times New Roman" w:cs="Times New Roman"/>
          <w:color w:val="333333"/>
          <w:sz w:val="24"/>
          <w:szCs w:val="24"/>
          <w:lang w:eastAsia="uk-UA"/>
        </w:rPr>
        <w:t>надають у тимчасове безоплатне користування внутрішньо переміщеним особам з комунальної власності житлові приміщення, придатні для проживання (за умови оплати особою відповідно до законодавства вартості комунальних послуг);</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63" w:name="n167"/>
      <w:bookmarkEnd w:id="163"/>
      <w:r w:rsidRPr="00740C0F">
        <w:rPr>
          <w:rFonts w:ascii="Times New Roman" w:eastAsia="Times New Roman" w:hAnsi="Times New Roman" w:cs="Times New Roman"/>
          <w:color w:val="333333"/>
          <w:sz w:val="24"/>
          <w:szCs w:val="24"/>
          <w:lang w:eastAsia="uk-UA"/>
        </w:rPr>
        <w:t>вирішують питання щодо набуття відповідно до законодавства внутрішньо переміщеними особами за місцем їх фактичного перебування прав на земельну ділянку із земель комунальної власності;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64" w:name="n168"/>
      <w:bookmarkEnd w:id="164"/>
      <w:r w:rsidRPr="00740C0F">
        <w:rPr>
          <w:rFonts w:ascii="Times New Roman" w:eastAsia="Times New Roman" w:hAnsi="Times New Roman" w:cs="Times New Roman"/>
          <w:color w:val="333333"/>
          <w:sz w:val="24"/>
          <w:szCs w:val="24"/>
          <w:lang w:eastAsia="uk-UA"/>
        </w:rPr>
        <w:t>сприяють за клопотанням внутрішньо переміщеної особи у переміщенні її рухомого майна для повернення на залишене місце проживання;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65" w:name="n169"/>
      <w:bookmarkEnd w:id="165"/>
      <w:r w:rsidRPr="00740C0F">
        <w:rPr>
          <w:rFonts w:ascii="Times New Roman" w:eastAsia="Times New Roman" w:hAnsi="Times New Roman" w:cs="Times New Roman"/>
          <w:color w:val="333333"/>
          <w:sz w:val="24"/>
          <w:szCs w:val="24"/>
          <w:lang w:eastAsia="uk-UA"/>
        </w:rPr>
        <w:t>забезпечують надання медичної допомоги в комунальних закладах охорони здоров’я з урахуванням відомостей про внутрішньо переміщених осіб, які тимчасово проживають (перебувають) у відповідному населеному пункті;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66" w:name="n170"/>
      <w:bookmarkEnd w:id="166"/>
      <w:r w:rsidRPr="00740C0F">
        <w:rPr>
          <w:rFonts w:ascii="Times New Roman" w:eastAsia="Times New Roman" w:hAnsi="Times New Roman" w:cs="Times New Roman"/>
          <w:color w:val="333333"/>
          <w:sz w:val="24"/>
          <w:szCs w:val="24"/>
          <w:lang w:eastAsia="uk-UA"/>
        </w:rPr>
        <w:t>забезпечують влаштування дітей у дошкільні та загальноосвітні навчальні заклади комунальної форми власності.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67" w:name="n171"/>
      <w:bookmarkEnd w:id="167"/>
      <w:r w:rsidRPr="00740C0F">
        <w:rPr>
          <w:rFonts w:ascii="Times New Roman" w:eastAsia="Times New Roman" w:hAnsi="Times New Roman" w:cs="Times New Roman"/>
          <w:b/>
          <w:bCs/>
          <w:color w:val="333333"/>
          <w:sz w:val="24"/>
          <w:szCs w:val="24"/>
          <w:lang w:eastAsia="uk-UA"/>
        </w:rPr>
        <w:t>Стаття 12.</w:t>
      </w:r>
      <w:r w:rsidRPr="00740C0F">
        <w:rPr>
          <w:rFonts w:ascii="Times New Roman" w:eastAsia="Times New Roman" w:hAnsi="Times New Roman" w:cs="Times New Roman"/>
          <w:color w:val="333333"/>
          <w:sz w:val="24"/>
          <w:szCs w:val="24"/>
          <w:lang w:eastAsia="uk-UA"/>
        </w:rPr>
        <w:t> Підстави для скасування дії довідки про взяття на облік внутрішньо переміщеної особи та внесення відомостей про це в Єдину інформаційну базу даних про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68" w:name="n172"/>
      <w:bookmarkEnd w:id="168"/>
      <w:r w:rsidRPr="00740C0F">
        <w:rPr>
          <w:rFonts w:ascii="Times New Roman" w:eastAsia="Times New Roman" w:hAnsi="Times New Roman" w:cs="Times New Roman"/>
          <w:color w:val="333333"/>
          <w:sz w:val="24"/>
          <w:szCs w:val="24"/>
          <w:lang w:eastAsia="uk-UA"/>
        </w:rPr>
        <w:t>1. Підставою для скасування дії довідки про взяття на облік внутрішньо переміщеної особи та внесення відомостей про це в Єдину інформаційну базу даних про внутрішньо переміщених осіб є обставини, за яких внутрішньо переміщена особа: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69" w:name="n173"/>
      <w:bookmarkEnd w:id="169"/>
      <w:r w:rsidRPr="00740C0F">
        <w:rPr>
          <w:rFonts w:ascii="Times New Roman" w:eastAsia="Times New Roman" w:hAnsi="Times New Roman" w:cs="Times New Roman"/>
          <w:color w:val="333333"/>
          <w:sz w:val="24"/>
          <w:szCs w:val="24"/>
          <w:lang w:eastAsia="uk-UA"/>
        </w:rPr>
        <w:t>1) подала заяву про відмову від довідки;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70" w:name="n174"/>
      <w:bookmarkEnd w:id="170"/>
      <w:r w:rsidRPr="00740C0F">
        <w:rPr>
          <w:rFonts w:ascii="Times New Roman" w:eastAsia="Times New Roman" w:hAnsi="Times New Roman" w:cs="Times New Roman"/>
          <w:color w:val="333333"/>
          <w:sz w:val="24"/>
          <w:szCs w:val="24"/>
          <w:lang w:eastAsia="uk-UA"/>
        </w:rPr>
        <w:t>2) скоїла злочин: дії, спрямовані на насильницьку зміну чи повалення конституційного ладу або на захоплення державної влади; посягання на територіальну цілісність і недоторканність України; терористичний акт; втягнення у вчинення терористичного акту; публічні заклики до вчинення терористичного акту; створення терористичної групи чи терористичної організації; сприяння вчиненню терористичного акту; фінансування тероризму; здійснення геноциду, злочину проти людяності або військового злочину;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71" w:name="n175"/>
      <w:bookmarkEnd w:id="171"/>
      <w:r w:rsidRPr="00740C0F">
        <w:rPr>
          <w:rFonts w:ascii="Times New Roman" w:eastAsia="Times New Roman" w:hAnsi="Times New Roman" w:cs="Times New Roman"/>
          <w:color w:val="333333"/>
          <w:sz w:val="24"/>
          <w:szCs w:val="24"/>
          <w:lang w:eastAsia="uk-UA"/>
        </w:rPr>
        <w:t>3) повернулася до покинутого місця постійного проживання;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72" w:name="n176"/>
      <w:bookmarkEnd w:id="172"/>
      <w:r w:rsidRPr="00740C0F">
        <w:rPr>
          <w:rFonts w:ascii="Times New Roman" w:eastAsia="Times New Roman" w:hAnsi="Times New Roman" w:cs="Times New Roman"/>
          <w:color w:val="333333"/>
          <w:sz w:val="24"/>
          <w:szCs w:val="24"/>
          <w:lang w:eastAsia="uk-UA"/>
        </w:rPr>
        <w:t>4) виїхала на постійне місце проживання за кордон;</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73" w:name="n177"/>
      <w:bookmarkEnd w:id="173"/>
      <w:r w:rsidRPr="00740C0F">
        <w:rPr>
          <w:rFonts w:ascii="Times New Roman" w:eastAsia="Times New Roman" w:hAnsi="Times New Roman" w:cs="Times New Roman"/>
          <w:color w:val="333333"/>
          <w:sz w:val="24"/>
          <w:szCs w:val="24"/>
          <w:lang w:eastAsia="uk-UA"/>
        </w:rPr>
        <w:t>5) подала завідомо недостовірні відомості.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74" w:name="n178"/>
      <w:bookmarkEnd w:id="174"/>
      <w:r w:rsidRPr="00740C0F">
        <w:rPr>
          <w:rFonts w:ascii="Times New Roman" w:eastAsia="Times New Roman" w:hAnsi="Times New Roman" w:cs="Times New Roman"/>
          <w:color w:val="333333"/>
          <w:sz w:val="24"/>
          <w:szCs w:val="24"/>
          <w:lang w:eastAsia="uk-UA"/>
        </w:rPr>
        <w:t>Рішення про скасування дії довідки надається уповноваженим органом у сфері міграції внутрішньо переміщеній особі протягом трьох днів з моменту прийняття такого рішення.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75" w:name="n179"/>
      <w:bookmarkEnd w:id="175"/>
      <w:r w:rsidRPr="00740C0F">
        <w:rPr>
          <w:rFonts w:ascii="Times New Roman" w:eastAsia="Times New Roman" w:hAnsi="Times New Roman" w:cs="Times New Roman"/>
          <w:color w:val="333333"/>
          <w:sz w:val="24"/>
          <w:szCs w:val="24"/>
          <w:lang w:eastAsia="uk-UA"/>
        </w:rPr>
        <w:t>Невідкладно уповноважений державний орган на підставі прийнятого рішення вносить відомості до Єдиної інформаційної бази даних про внутрішньо переміщених осіб щодо скасування дії довідки.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76" w:name="n180"/>
      <w:bookmarkEnd w:id="176"/>
      <w:r w:rsidRPr="00740C0F">
        <w:rPr>
          <w:rFonts w:ascii="Times New Roman" w:eastAsia="Times New Roman" w:hAnsi="Times New Roman" w:cs="Times New Roman"/>
          <w:color w:val="333333"/>
          <w:sz w:val="24"/>
          <w:szCs w:val="24"/>
          <w:lang w:eastAsia="uk-UA"/>
        </w:rPr>
        <w:t>У разі наявності підстав, зазначених у пунктах 2 та 5 цієї статті, центральний орган виконавчої влади, що реалізує політику у сфері міграції (імміграції та еміграції), невідкладно повідомляє Міністерство юстиції України про це з метою відшкодування витрачених коштів з державного та місцевого бюджетів.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77" w:name="n181"/>
      <w:bookmarkEnd w:id="177"/>
      <w:r w:rsidRPr="00740C0F">
        <w:rPr>
          <w:rFonts w:ascii="Times New Roman" w:eastAsia="Times New Roman" w:hAnsi="Times New Roman" w:cs="Times New Roman"/>
          <w:b/>
          <w:bCs/>
          <w:color w:val="333333"/>
          <w:sz w:val="24"/>
          <w:szCs w:val="24"/>
          <w:lang w:eastAsia="uk-UA"/>
        </w:rPr>
        <w:t>Стаття 13.</w:t>
      </w:r>
      <w:r w:rsidRPr="00740C0F">
        <w:rPr>
          <w:rFonts w:ascii="Times New Roman" w:eastAsia="Times New Roman" w:hAnsi="Times New Roman" w:cs="Times New Roman"/>
          <w:color w:val="333333"/>
          <w:sz w:val="24"/>
          <w:szCs w:val="24"/>
          <w:lang w:eastAsia="uk-UA"/>
        </w:rPr>
        <w:t> Оскарження рішень, дій чи бездіяльності державних органів, органів місцевого самоврядування, їх посадових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78" w:name="n182"/>
      <w:bookmarkEnd w:id="178"/>
      <w:r w:rsidRPr="00740C0F">
        <w:rPr>
          <w:rFonts w:ascii="Times New Roman" w:eastAsia="Times New Roman" w:hAnsi="Times New Roman" w:cs="Times New Roman"/>
          <w:color w:val="333333"/>
          <w:sz w:val="24"/>
          <w:szCs w:val="24"/>
          <w:lang w:eastAsia="uk-UA"/>
        </w:rPr>
        <w:t>1. Рішення, дії чи бездіяльність державних органів, органів місцевого самоврядування, їх посадових осіб можуть бути оскаржені до суду в порядку, визначеному законом.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79" w:name="n183"/>
      <w:bookmarkEnd w:id="179"/>
      <w:r w:rsidRPr="00740C0F">
        <w:rPr>
          <w:rFonts w:ascii="Times New Roman" w:eastAsia="Times New Roman" w:hAnsi="Times New Roman" w:cs="Times New Roman"/>
          <w:b/>
          <w:bCs/>
          <w:color w:val="333333"/>
          <w:sz w:val="24"/>
          <w:szCs w:val="24"/>
          <w:lang w:eastAsia="uk-UA"/>
        </w:rPr>
        <w:t>Стаття 14.</w:t>
      </w:r>
      <w:r w:rsidRPr="00740C0F">
        <w:rPr>
          <w:rFonts w:ascii="Times New Roman" w:eastAsia="Times New Roman" w:hAnsi="Times New Roman" w:cs="Times New Roman"/>
          <w:color w:val="333333"/>
          <w:sz w:val="24"/>
          <w:szCs w:val="24"/>
          <w:lang w:eastAsia="uk-UA"/>
        </w:rPr>
        <w:t> Заборона дискримінації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80" w:name="n184"/>
      <w:bookmarkEnd w:id="180"/>
      <w:r w:rsidRPr="00740C0F">
        <w:rPr>
          <w:rFonts w:ascii="Times New Roman" w:eastAsia="Times New Roman" w:hAnsi="Times New Roman" w:cs="Times New Roman"/>
          <w:color w:val="333333"/>
          <w:sz w:val="24"/>
          <w:szCs w:val="24"/>
          <w:lang w:eastAsia="uk-UA"/>
        </w:rPr>
        <w:t>1. Внутрішньо переміщені особи користуються тими ж правами і свободами відповідно до Конституції, законів та міжнародних договорів України, як і інші громадяни України, що постійно проживають в Україні. Забороняється їх дискримінація при здійсненні ними будь-яких прав і свобод на підставі, що вони є внутрішньо переміщеними особами.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81" w:name="n185"/>
      <w:bookmarkEnd w:id="181"/>
      <w:r w:rsidRPr="00740C0F">
        <w:rPr>
          <w:rFonts w:ascii="Times New Roman" w:eastAsia="Times New Roman" w:hAnsi="Times New Roman" w:cs="Times New Roman"/>
          <w:b/>
          <w:bCs/>
          <w:color w:val="333333"/>
          <w:sz w:val="24"/>
          <w:szCs w:val="24"/>
          <w:lang w:eastAsia="uk-UA"/>
        </w:rPr>
        <w:t>Стаття 15.</w:t>
      </w:r>
      <w:r w:rsidRPr="00740C0F">
        <w:rPr>
          <w:rFonts w:ascii="Times New Roman" w:eastAsia="Times New Roman" w:hAnsi="Times New Roman" w:cs="Times New Roman"/>
          <w:color w:val="333333"/>
          <w:sz w:val="24"/>
          <w:szCs w:val="24"/>
          <w:lang w:eastAsia="uk-UA"/>
        </w:rPr>
        <w:t> Джерела фінансового та матеріально-технічного забезпечення прав і свобод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82" w:name="n186"/>
      <w:bookmarkEnd w:id="182"/>
      <w:r w:rsidRPr="00740C0F">
        <w:rPr>
          <w:rFonts w:ascii="Times New Roman" w:eastAsia="Times New Roman" w:hAnsi="Times New Roman" w:cs="Times New Roman"/>
          <w:color w:val="333333"/>
          <w:sz w:val="24"/>
          <w:szCs w:val="24"/>
          <w:lang w:eastAsia="uk-UA"/>
        </w:rPr>
        <w:t>1. Фінансове забезпечення прав і свобод внутрішньо переміщених осіб за рахунок бюджетних коштів здійснюється відповідно до бюджетного законодавства. Заходи щодо забезпечення прийому, проїзду, розміщення та облаштування вимушених переселенців є видатковими зобов’язаннями України та органів місцевого самоврядування відповідно до їх компетенції щодо забезпечення соціальних прав і гарантій громадян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83" w:name="n187"/>
      <w:bookmarkEnd w:id="183"/>
      <w:r w:rsidRPr="00740C0F">
        <w:rPr>
          <w:rFonts w:ascii="Times New Roman" w:eastAsia="Times New Roman" w:hAnsi="Times New Roman" w:cs="Times New Roman"/>
          <w:color w:val="333333"/>
          <w:sz w:val="24"/>
          <w:szCs w:val="24"/>
          <w:lang w:eastAsia="uk-UA"/>
        </w:rPr>
        <w:t>2. Для розвитку та поліпшення матеріально-технічної бази, спрямованої на забезпечення захисту прав і свобод внутрішньо переміщених осіб, можуть залучатися кошти підприємств, установ та організацій незалежно від форми власності і господарювання, іноземних держав та міжнародних організацій у вигляді благодійної, гуманітарної, матеріальної та технічної допомоги, а також добровільні пожертвування фізичних і юридичних осіб, благодійних організацій та громадських об’єднань, інші не заборонені законодавством джерела.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84" w:name="n188"/>
      <w:bookmarkEnd w:id="184"/>
      <w:r w:rsidRPr="00740C0F">
        <w:rPr>
          <w:rFonts w:ascii="Times New Roman" w:eastAsia="Times New Roman" w:hAnsi="Times New Roman" w:cs="Times New Roman"/>
          <w:color w:val="333333"/>
          <w:sz w:val="24"/>
          <w:szCs w:val="24"/>
          <w:lang w:eastAsia="uk-UA"/>
        </w:rPr>
        <w:t>3. У разі якщо вимушена міграція за обставин, передбачених у статті 1 цього Закону, спричинена військовою агресією іншої держави, військовим вторгненням, окупацією чи анексією території України, і цю територію покинули особи, що стали внутрішньо переміщеними особами, держава-агресор компенсує прямі витрати внутрішньо переміщених осіб, які виникли внаслідок вимушеного переміщення, а також всі витрати на приймання та облаштування зазначених осіб, що були здійснені за рахунок державного бюджету України та місцевих бюджетів, відповідно до норм міжнародного права.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85" w:name="n189"/>
      <w:bookmarkEnd w:id="185"/>
      <w:r w:rsidRPr="00740C0F">
        <w:rPr>
          <w:rFonts w:ascii="Times New Roman" w:eastAsia="Times New Roman" w:hAnsi="Times New Roman" w:cs="Times New Roman"/>
          <w:b/>
          <w:bCs/>
          <w:color w:val="333333"/>
          <w:sz w:val="24"/>
          <w:szCs w:val="24"/>
          <w:lang w:eastAsia="uk-UA"/>
        </w:rPr>
        <w:t>Стаття 16.</w:t>
      </w:r>
      <w:r w:rsidRPr="00740C0F">
        <w:rPr>
          <w:rFonts w:ascii="Times New Roman" w:eastAsia="Times New Roman" w:hAnsi="Times New Roman" w:cs="Times New Roman"/>
          <w:color w:val="333333"/>
          <w:sz w:val="24"/>
          <w:szCs w:val="24"/>
          <w:lang w:eastAsia="uk-UA"/>
        </w:rPr>
        <w:t> Взаємодія органів державної виконавчої влади та органів місцевого самоврядування з громадськими об’єднаннями з надання допомоги внутрішньо переміщеним особам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86" w:name="n190"/>
      <w:bookmarkEnd w:id="186"/>
      <w:r w:rsidRPr="00740C0F">
        <w:rPr>
          <w:rFonts w:ascii="Times New Roman" w:eastAsia="Times New Roman" w:hAnsi="Times New Roman" w:cs="Times New Roman"/>
          <w:color w:val="333333"/>
          <w:sz w:val="24"/>
          <w:szCs w:val="24"/>
          <w:lang w:eastAsia="uk-UA"/>
        </w:rPr>
        <w:t>1. Органи державної виконавчої влади та органи місцевого самоврядування в межах своїх повноважень забезпечують додержання прав громадських об’єднань, що надають допомогу внутрішньо переміщеним особам.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87" w:name="n191"/>
      <w:bookmarkEnd w:id="187"/>
      <w:r w:rsidRPr="00740C0F">
        <w:rPr>
          <w:rFonts w:ascii="Times New Roman" w:eastAsia="Times New Roman" w:hAnsi="Times New Roman" w:cs="Times New Roman"/>
          <w:color w:val="333333"/>
          <w:sz w:val="24"/>
          <w:szCs w:val="24"/>
          <w:lang w:eastAsia="uk-UA"/>
        </w:rPr>
        <w:t>2. Органи державної виконавчої влади та органи місцевого самоврядування можуть залучати громадські об’єднання до процесу формування і реалізації державної політики щодо вирішення питань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88" w:name="n192"/>
      <w:bookmarkEnd w:id="188"/>
      <w:r w:rsidRPr="00740C0F">
        <w:rPr>
          <w:rFonts w:ascii="Times New Roman" w:eastAsia="Times New Roman" w:hAnsi="Times New Roman" w:cs="Times New Roman"/>
          <w:color w:val="333333"/>
          <w:sz w:val="24"/>
          <w:szCs w:val="24"/>
          <w:lang w:eastAsia="uk-UA"/>
        </w:rPr>
        <w:t>3. Державний нагляд та контроль за дотриманням законодавства громадськими об’єднаннями, що надають допомогу внутрішньо переміщеним особам, здійснюють органи державної виконавчої влади та органи місцевого самоврядування у порядку, визначеному законом.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89" w:name="n193"/>
      <w:bookmarkEnd w:id="189"/>
      <w:r w:rsidRPr="00740C0F">
        <w:rPr>
          <w:rFonts w:ascii="Times New Roman" w:eastAsia="Times New Roman" w:hAnsi="Times New Roman" w:cs="Times New Roman"/>
          <w:b/>
          <w:bCs/>
          <w:color w:val="333333"/>
          <w:sz w:val="24"/>
          <w:szCs w:val="24"/>
          <w:lang w:eastAsia="uk-UA"/>
        </w:rPr>
        <w:t>Стаття 17.</w:t>
      </w:r>
      <w:r w:rsidRPr="00740C0F">
        <w:rPr>
          <w:rFonts w:ascii="Times New Roman" w:eastAsia="Times New Roman" w:hAnsi="Times New Roman" w:cs="Times New Roman"/>
          <w:color w:val="333333"/>
          <w:sz w:val="24"/>
          <w:szCs w:val="24"/>
          <w:lang w:eastAsia="uk-UA"/>
        </w:rPr>
        <w:t> Сприяння з надання внутрішньо переміщеним особам кредитів на придбання земельних ділянок, придбання та будівництво житла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90" w:name="n194"/>
      <w:bookmarkEnd w:id="190"/>
      <w:r w:rsidRPr="00740C0F">
        <w:rPr>
          <w:rFonts w:ascii="Times New Roman" w:eastAsia="Times New Roman" w:hAnsi="Times New Roman" w:cs="Times New Roman"/>
          <w:color w:val="333333"/>
          <w:sz w:val="24"/>
          <w:szCs w:val="24"/>
          <w:lang w:eastAsia="uk-UA"/>
        </w:rPr>
        <w:t>1. З метою забезпечення будівництва та інвестування у розвиток житлової інфраструктури міст та населених пунктів відповідні органи виконавчої влади та органи місцевого самоврядування разом із державними банківськими установами, а також за наявності можливостей залучення міжнародної гуманітарної або благодійної допомоги формують для внутрішньо переміщених осіб регіональні довгострокові програми з пільгового кредитування (у тому числі - іпотечного) будівництва або придбання житла.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91" w:name="n195"/>
      <w:bookmarkEnd w:id="191"/>
      <w:r w:rsidRPr="00740C0F">
        <w:rPr>
          <w:rFonts w:ascii="Times New Roman" w:eastAsia="Times New Roman" w:hAnsi="Times New Roman" w:cs="Times New Roman"/>
          <w:color w:val="333333"/>
          <w:sz w:val="24"/>
          <w:szCs w:val="24"/>
          <w:lang w:eastAsia="uk-UA"/>
        </w:rPr>
        <w:t>2. Кабінет Міністрів України з Національним банком України розробляють правові механізми щодо можливостей рефінансування витрат з будівництва або повернення відсотків за сплаченими кредитами тим внутрішньо переміщеним особам, які внаслідок окупації чи військових дій, негативних наслідків збройного конфлікту, проявів насильства, масових порушень прав людини та надзвичайних ситуацій природного чи техногенного характеру набули каліцтва чи інвалідності, або лишилися без годувальника, або без належної опіки та піклування за віком (діти-сироти, одинокі батьки та пенсіонери).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92" w:name="n196"/>
      <w:bookmarkEnd w:id="192"/>
      <w:r w:rsidRPr="00740C0F">
        <w:rPr>
          <w:rFonts w:ascii="Times New Roman" w:eastAsia="Times New Roman" w:hAnsi="Times New Roman" w:cs="Times New Roman"/>
          <w:color w:val="333333"/>
          <w:sz w:val="24"/>
          <w:szCs w:val="24"/>
          <w:lang w:eastAsia="uk-UA"/>
        </w:rPr>
        <w:t>3. У разі виділення адресної цільової благодійної або міжнародної благодійної допомоги для будівництва або придбання житла для внутрішньо переміщених осіб з тимчасово окупованої території чи у районах ведення військових дій чи проведення антитерористичної операції такі кошти не оподатковуються прибутковим податком та податком на додану вартість.</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93" w:name="n197"/>
      <w:bookmarkEnd w:id="193"/>
      <w:r w:rsidRPr="00740C0F">
        <w:rPr>
          <w:rFonts w:ascii="Times New Roman" w:eastAsia="Times New Roman" w:hAnsi="Times New Roman" w:cs="Times New Roman"/>
          <w:b/>
          <w:bCs/>
          <w:color w:val="333333"/>
          <w:sz w:val="24"/>
          <w:szCs w:val="24"/>
          <w:lang w:eastAsia="uk-UA"/>
        </w:rPr>
        <w:t>Стаття 18.</w:t>
      </w:r>
      <w:r w:rsidRPr="00740C0F">
        <w:rPr>
          <w:rFonts w:ascii="Times New Roman" w:eastAsia="Times New Roman" w:hAnsi="Times New Roman" w:cs="Times New Roman"/>
          <w:color w:val="333333"/>
          <w:sz w:val="24"/>
          <w:szCs w:val="24"/>
          <w:lang w:eastAsia="uk-UA"/>
        </w:rPr>
        <w:t> Міжнародне співробітництво з проблем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94" w:name="n198"/>
      <w:bookmarkEnd w:id="194"/>
      <w:r w:rsidRPr="00740C0F">
        <w:rPr>
          <w:rFonts w:ascii="Times New Roman" w:eastAsia="Times New Roman" w:hAnsi="Times New Roman" w:cs="Times New Roman"/>
          <w:color w:val="333333"/>
          <w:sz w:val="24"/>
          <w:szCs w:val="24"/>
          <w:lang w:eastAsia="uk-UA"/>
        </w:rPr>
        <w:t>1. Україна співпрацює з іншими державами, міжнародними організаціями з метою запобігання можливим внутрішнім переміщенням, дотримання прав і свобод внутрішньо переміщених осіб, сприяння поверненню таких осіб до їх попереднього місця проживання в Україні, у разі усунення обставин, визначених у статті 1  цього Закону, та їх реінтеграції.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95" w:name="n199"/>
      <w:bookmarkEnd w:id="195"/>
      <w:r w:rsidRPr="00740C0F">
        <w:rPr>
          <w:rFonts w:ascii="Times New Roman" w:eastAsia="Times New Roman" w:hAnsi="Times New Roman" w:cs="Times New Roman"/>
          <w:color w:val="333333"/>
          <w:sz w:val="24"/>
          <w:szCs w:val="24"/>
          <w:lang w:eastAsia="uk-UA"/>
        </w:rPr>
        <w:t>2. Міжнародним донорам, що роблять внесок у програми допомоги для внутрішньо переміщених осіб, надається сприяння в прискоренні імпорту гуманітарних вантажів.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96" w:name="n200"/>
      <w:bookmarkEnd w:id="196"/>
      <w:r w:rsidRPr="00740C0F">
        <w:rPr>
          <w:rFonts w:ascii="Times New Roman" w:eastAsia="Times New Roman" w:hAnsi="Times New Roman" w:cs="Times New Roman"/>
          <w:color w:val="333333"/>
          <w:sz w:val="24"/>
          <w:szCs w:val="24"/>
          <w:lang w:eastAsia="uk-UA"/>
        </w:rPr>
        <w:t>3. Міжнародна гуманітарна, благодійна, технічна та будь-яка інша безповоротна допомога, що надається внутрішньо переміщеним особам, звільняється від оподаткування та митних платежів.</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97" w:name="n201"/>
      <w:bookmarkEnd w:id="197"/>
      <w:r w:rsidRPr="00740C0F">
        <w:rPr>
          <w:rFonts w:ascii="Times New Roman" w:eastAsia="Times New Roman" w:hAnsi="Times New Roman" w:cs="Times New Roman"/>
          <w:color w:val="333333"/>
          <w:sz w:val="24"/>
          <w:szCs w:val="24"/>
          <w:lang w:eastAsia="uk-UA"/>
        </w:rPr>
        <w:t>4. Міжнародна гуманітарна, благодійна, технічна та будь-яка інша безповоротна допомога, що надається внутрішньо переміщеним особам, має виключне цільове спрямування і не може спрямовуватися на інші цілі.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98" w:name="n202"/>
      <w:bookmarkEnd w:id="198"/>
      <w:r w:rsidRPr="00740C0F">
        <w:rPr>
          <w:rFonts w:ascii="Times New Roman" w:eastAsia="Times New Roman" w:hAnsi="Times New Roman" w:cs="Times New Roman"/>
          <w:color w:val="333333"/>
          <w:sz w:val="24"/>
          <w:szCs w:val="24"/>
          <w:lang w:eastAsia="uk-UA"/>
        </w:rPr>
        <w:t>5. Україна забезпечуватиме справедливий розподіл такої допомоги внутрішньо переміщеним особам, з урахуванням потреб осіб з особливими потребами, інвалідів, жінок та дітей, одиноких батьків, пенсіонерів, літніх людей.</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199" w:name="n203"/>
      <w:bookmarkEnd w:id="199"/>
      <w:r w:rsidRPr="00740C0F">
        <w:rPr>
          <w:rFonts w:ascii="Times New Roman" w:eastAsia="Times New Roman" w:hAnsi="Times New Roman" w:cs="Times New Roman"/>
          <w:b/>
          <w:bCs/>
          <w:color w:val="333333"/>
          <w:sz w:val="24"/>
          <w:szCs w:val="24"/>
          <w:lang w:eastAsia="uk-UA"/>
        </w:rPr>
        <w:t>Стаття 19.</w:t>
      </w:r>
      <w:r w:rsidRPr="00740C0F">
        <w:rPr>
          <w:rFonts w:ascii="Times New Roman" w:eastAsia="Times New Roman" w:hAnsi="Times New Roman" w:cs="Times New Roman"/>
          <w:color w:val="333333"/>
          <w:sz w:val="24"/>
          <w:szCs w:val="24"/>
          <w:lang w:eastAsia="uk-UA"/>
        </w:rPr>
        <w:t> Відповідальність за порушення цього Закону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00" w:name="n204"/>
      <w:bookmarkEnd w:id="200"/>
      <w:r w:rsidRPr="00740C0F">
        <w:rPr>
          <w:rFonts w:ascii="Times New Roman" w:eastAsia="Times New Roman" w:hAnsi="Times New Roman" w:cs="Times New Roman"/>
          <w:color w:val="333333"/>
          <w:sz w:val="24"/>
          <w:szCs w:val="24"/>
          <w:lang w:eastAsia="uk-UA"/>
        </w:rPr>
        <w:t>1. Особи, винні в порушенні цього Закону, несуть відповідальність згідно із законом.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01" w:name="n205"/>
      <w:bookmarkEnd w:id="201"/>
      <w:r w:rsidRPr="00740C0F">
        <w:rPr>
          <w:rFonts w:ascii="Times New Roman" w:eastAsia="Times New Roman" w:hAnsi="Times New Roman" w:cs="Times New Roman"/>
          <w:b/>
          <w:bCs/>
          <w:color w:val="333333"/>
          <w:sz w:val="24"/>
          <w:szCs w:val="24"/>
          <w:lang w:eastAsia="uk-UA"/>
        </w:rPr>
        <w:t>Стаття 20.</w:t>
      </w:r>
      <w:r w:rsidRPr="00740C0F">
        <w:rPr>
          <w:rFonts w:ascii="Times New Roman" w:eastAsia="Times New Roman" w:hAnsi="Times New Roman" w:cs="Times New Roman"/>
          <w:color w:val="333333"/>
          <w:sz w:val="24"/>
          <w:szCs w:val="24"/>
          <w:lang w:eastAsia="uk-UA"/>
        </w:rPr>
        <w:t> Прикінцеві та перехідні положення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02" w:name="n206"/>
      <w:bookmarkEnd w:id="202"/>
      <w:r w:rsidRPr="00740C0F">
        <w:rPr>
          <w:rFonts w:ascii="Times New Roman" w:eastAsia="Times New Roman" w:hAnsi="Times New Roman" w:cs="Times New Roman"/>
          <w:color w:val="333333"/>
          <w:sz w:val="24"/>
          <w:szCs w:val="24"/>
          <w:lang w:eastAsia="uk-UA"/>
        </w:rPr>
        <w:t>1. Цей Закон набирає чинності з дня, наступного за днем його опублікування.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03" w:name="n207"/>
      <w:bookmarkEnd w:id="203"/>
      <w:r w:rsidRPr="00740C0F">
        <w:rPr>
          <w:rFonts w:ascii="Times New Roman" w:eastAsia="Times New Roman" w:hAnsi="Times New Roman" w:cs="Times New Roman"/>
          <w:color w:val="333333"/>
          <w:sz w:val="24"/>
          <w:szCs w:val="24"/>
          <w:lang w:eastAsia="uk-UA"/>
        </w:rPr>
        <w:t>2. Закони та інші нормативно-правові акти України діють в частині, що не суперечить цьому Закону.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04" w:name="n208"/>
      <w:bookmarkEnd w:id="204"/>
      <w:r w:rsidRPr="00740C0F">
        <w:rPr>
          <w:rFonts w:ascii="Times New Roman" w:eastAsia="Times New Roman" w:hAnsi="Times New Roman" w:cs="Times New Roman"/>
          <w:color w:val="333333"/>
          <w:sz w:val="24"/>
          <w:szCs w:val="24"/>
          <w:lang w:eastAsia="uk-UA"/>
        </w:rPr>
        <w:t>3. Внести зміни до таких законів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05" w:name="n209"/>
      <w:bookmarkEnd w:id="205"/>
      <w:r w:rsidRPr="00740C0F">
        <w:rPr>
          <w:rFonts w:ascii="Times New Roman" w:eastAsia="Times New Roman" w:hAnsi="Times New Roman" w:cs="Times New Roman"/>
          <w:color w:val="333333"/>
          <w:sz w:val="24"/>
          <w:szCs w:val="24"/>
          <w:lang w:eastAsia="uk-UA"/>
        </w:rPr>
        <w:t>1) абзац дев’ятий статті 3 Закону України "Про свободу пересування та вільний вибір місця проживання" (Відомості Верховної Ради України, 2004 р., № 15, ст. 232; 2013 р., № 30, ст. 343, № 51, ст. 716; із змінами, внесеними Законом України від 2 вересня 2014 року № 1673-VII) викласти в такій редакції: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06" w:name="n210"/>
      <w:bookmarkEnd w:id="206"/>
      <w:r w:rsidRPr="00740C0F">
        <w:rPr>
          <w:rFonts w:ascii="Times New Roman" w:eastAsia="Times New Roman" w:hAnsi="Times New Roman" w:cs="Times New Roman"/>
          <w:color w:val="333333"/>
          <w:sz w:val="24"/>
          <w:szCs w:val="24"/>
          <w:lang w:eastAsia="uk-UA"/>
        </w:rPr>
        <w:t>"документи, до яких вносяться відомості про місце проживання та місце перебування особи, - паспорт громадянина України, тимчасове посвідчення громадянина України, довідка про взяття на облік внутрішньо переміщеної особи,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07" w:name="n211"/>
      <w:bookmarkEnd w:id="207"/>
      <w:r w:rsidRPr="00740C0F">
        <w:rPr>
          <w:rFonts w:ascii="Times New Roman" w:eastAsia="Times New Roman" w:hAnsi="Times New Roman" w:cs="Times New Roman"/>
          <w:color w:val="333333"/>
          <w:sz w:val="24"/>
          <w:szCs w:val="24"/>
          <w:lang w:eastAsia="uk-UA"/>
        </w:rPr>
        <w:t xml:space="preserve">2) у Законі України «Про </w:t>
      </w:r>
      <w:proofErr w:type="spellStart"/>
      <w:r w:rsidRPr="00740C0F">
        <w:rPr>
          <w:rFonts w:ascii="Times New Roman" w:eastAsia="Times New Roman" w:hAnsi="Times New Roman" w:cs="Times New Roman"/>
          <w:color w:val="333333"/>
          <w:sz w:val="24"/>
          <w:szCs w:val="24"/>
          <w:lang w:eastAsia="uk-UA"/>
        </w:rPr>
        <w:t>забзпечення</w:t>
      </w:r>
      <w:proofErr w:type="spellEnd"/>
      <w:r w:rsidRPr="00740C0F">
        <w:rPr>
          <w:rFonts w:ascii="Times New Roman" w:eastAsia="Times New Roman" w:hAnsi="Times New Roman" w:cs="Times New Roman"/>
          <w:color w:val="333333"/>
          <w:sz w:val="24"/>
          <w:szCs w:val="24"/>
          <w:lang w:eastAsia="uk-UA"/>
        </w:rPr>
        <w:t xml:space="preserve"> прав і свобод громадян та правовий режим на </w:t>
      </w:r>
      <w:proofErr w:type="spellStart"/>
      <w:r w:rsidRPr="00740C0F">
        <w:rPr>
          <w:rFonts w:ascii="Times New Roman" w:eastAsia="Times New Roman" w:hAnsi="Times New Roman" w:cs="Times New Roman"/>
          <w:color w:val="333333"/>
          <w:sz w:val="24"/>
          <w:szCs w:val="24"/>
          <w:lang w:eastAsia="uk-UA"/>
        </w:rPr>
        <w:t>тичасово</w:t>
      </w:r>
      <w:proofErr w:type="spellEnd"/>
      <w:r w:rsidRPr="00740C0F">
        <w:rPr>
          <w:rFonts w:ascii="Times New Roman" w:eastAsia="Times New Roman" w:hAnsi="Times New Roman" w:cs="Times New Roman"/>
          <w:color w:val="333333"/>
          <w:sz w:val="24"/>
          <w:szCs w:val="24"/>
          <w:lang w:eastAsia="uk-UA"/>
        </w:rPr>
        <w:t xml:space="preserve"> окупованій території України» (Відомості Верховної Ради України, 2014 р., № 26, ст. 892, № 27, ст. 905, № 39, ст. 2011):</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08" w:name="n212"/>
      <w:bookmarkEnd w:id="208"/>
      <w:r w:rsidRPr="00740C0F">
        <w:rPr>
          <w:rFonts w:ascii="Times New Roman" w:eastAsia="Times New Roman" w:hAnsi="Times New Roman" w:cs="Times New Roman"/>
          <w:color w:val="333333"/>
          <w:sz w:val="24"/>
          <w:szCs w:val="24"/>
          <w:lang w:eastAsia="uk-UA"/>
        </w:rPr>
        <w:t>а) у статті 6:</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09" w:name="n213"/>
      <w:bookmarkEnd w:id="209"/>
      <w:r w:rsidRPr="00740C0F">
        <w:rPr>
          <w:rFonts w:ascii="Times New Roman" w:eastAsia="Times New Roman" w:hAnsi="Times New Roman" w:cs="Times New Roman"/>
          <w:color w:val="333333"/>
          <w:sz w:val="24"/>
          <w:szCs w:val="24"/>
          <w:lang w:eastAsia="uk-UA"/>
        </w:rPr>
        <w:t>у назві слова "або переселилися з неї" виключити;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10" w:name="n214"/>
      <w:bookmarkEnd w:id="210"/>
      <w:r w:rsidRPr="00740C0F">
        <w:rPr>
          <w:rFonts w:ascii="Times New Roman" w:eastAsia="Times New Roman" w:hAnsi="Times New Roman" w:cs="Times New Roman"/>
          <w:color w:val="333333"/>
          <w:sz w:val="24"/>
          <w:szCs w:val="24"/>
          <w:lang w:eastAsia="uk-UA"/>
        </w:rPr>
        <w:t>частину першу виключити;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11" w:name="n215"/>
      <w:bookmarkEnd w:id="211"/>
      <w:r w:rsidRPr="00740C0F">
        <w:rPr>
          <w:rFonts w:ascii="Times New Roman" w:eastAsia="Times New Roman" w:hAnsi="Times New Roman" w:cs="Times New Roman"/>
          <w:color w:val="333333"/>
          <w:sz w:val="24"/>
          <w:szCs w:val="24"/>
          <w:lang w:eastAsia="uk-UA"/>
        </w:rPr>
        <w:t>у частині третій слова "частинах першій та" замінити словом "частині";</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12" w:name="n216"/>
      <w:bookmarkEnd w:id="212"/>
      <w:r w:rsidRPr="00740C0F">
        <w:rPr>
          <w:rFonts w:ascii="Times New Roman" w:eastAsia="Times New Roman" w:hAnsi="Times New Roman" w:cs="Times New Roman"/>
          <w:color w:val="333333"/>
          <w:sz w:val="24"/>
          <w:szCs w:val="24"/>
          <w:lang w:eastAsia="uk-UA"/>
        </w:rPr>
        <w:t>б) у статті 7:</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13" w:name="n217"/>
      <w:bookmarkEnd w:id="213"/>
      <w:r w:rsidRPr="00740C0F">
        <w:rPr>
          <w:rFonts w:ascii="Times New Roman" w:eastAsia="Times New Roman" w:hAnsi="Times New Roman" w:cs="Times New Roman"/>
          <w:color w:val="333333"/>
          <w:sz w:val="24"/>
          <w:szCs w:val="24"/>
          <w:lang w:eastAsia="uk-UA"/>
        </w:rPr>
        <w:t>у назві, частині першій та абзаці першому частини дванадцятої слова "або переселилися з неї" виключити;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14" w:name="n218"/>
      <w:bookmarkEnd w:id="214"/>
      <w:r w:rsidRPr="00740C0F">
        <w:rPr>
          <w:rFonts w:ascii="Times New Roman" w:eastAsia="Times New Roman" w:hAnsi="Times New Roman" w:cs="Times New Roman"/>
          <w:color w:val="333333"/>
          <w:sz w:val="24"/>
          <w:szCs w:val="24"/>
          <w:lang w:eastAsia="uk-UA"/>
        </w:rPr>
        <w:t>частини п’яту - одинадцяту виключити;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15" w:name="n219"/>
      <w:bookmarkEnd w:id="215"/>
      <w:r w:rsidRPr="00740C0F">
        <w:rPr>
          <w:rFonts w:ascii="Times New Roman" w:eastAsia="Times New Roman" w:hAnsi="Times New Roman" w:cs="Times New Roman"/>
          <w:color w:val="333333"/>
          <w:sz w:val="24"/>
          <w:szCs w:val="24"/>
          <w:lang w:eastAsia="uk-UA"/>
        </w:rPr>
        <w:t>в) статтю 18 після частини першої доповнити новою частиною такого змісту: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16" w:name="n220"/>
      <w:bookmarkEnd w:id="216"/>
      <w:r w:rsidRPr="00740C0F">
        <w:rPr>
          <w:rFonts w:ascii="Times New Roman" w:eastAsia="Times New Roman" w:hAnsi="Times New Roman" w:cs="Times New Roman"/>
          <w:color w:val="333333"/>
          <w:sz w:val="24"/>
          <w:szCs w:val="24"/>
          <w:lang w:eastAsia="uk-UA"/>
        </w:rPr>
        <w:t>"2. Гарантії прав, свобод та законних інтересів осіб, які переселилися з тимчасово окупованої території України та перебувають на території України на законних підставах, визначаються Законом України "Про забезпечення прав і свобод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17" w:name="n221"/>
      <w:bookmarkEnd w:id="217"/>
      <w:r w:rsidRPr="00740C0F">
        <w:rPr>
          <w:rFonts w:ascii="Times New Roman" w:eastAsia="Times New Roman" w:hAnsi="Times New Roman" w:cs="Times New Roman"/>
          <w:color w:val="333333"/>
          <w:sz w:val="24"/>
          <w:szCs w:val="24"/>
          <w:lang w:eastAsia="uk-UA"/>
        </w:rPr>
        <w:t>У зв’язку з цим частину другу вважати частиною третьою;</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18" w:name="n222"/>
      <w:bookmarkEnd w:id="218"/>
      <w:r w:rsidRPr="00740C0F">
        <w:rPr>
          <w:rFonts w:ascii="Times New Roman" w:eastAsia="Times New Roman" w:hAnsi="Times New Roman" w:cs="Times New Roman"/>
          <w:color w:val="333333"/>
          <w:sz w:val="24"/>
          <w:szCs w:val="24"/>
          <w:lang w:eastAsia="uk-UA"/>
        </w:rPr>
        <w:t>3) статтю 14 Закону України "Про створення вільної економічної зони "Крим" та про особливості здійснення економічної діяльності на тимчасово окупованій території України" викласти в такій редакції: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19" w:name="n223"/>
      <w:bookmarkEnd w:id="219"/>
      <w:r w:rsidRPr="00740C0F">
        <w:rPr>
          <w:rFonts w:ascii="Times New Roman" w:eastAsia="Times New Roman" w:hAnsi="Times New Roman" w:cs="Times New Roman"/>
          <w:color w:val="333333"/>
          <w:sz w:val="24"/>
          <w:szCs w:val="24"/>
          <w:lang w:eastAsia="uk-UA"/>
        </w:rPr>
        <w:t>"</w:t>
      </w:r>
      <w:r w:rsidRPr="00740C0F">
        <w:rPr>
          <w:rFonts w:ascii="Times New Roman" w:eastAsia="Times New Roman" w:hAnsi="Times New Roman" w:cs="Times New Roman"/>
          <w:b/>
          <w:bCs/>
          <w:color w:val="333333"/>
          <w:sz w:val="24"/>
          <w:szCs w:val="24"/>
          <w:lang w:eastAsia="uk-UA"/>
        </w:rPr>
        <w:t>Стаття 14.</w:t>
      </w:r>
      <w:r w:rsidRPr="00740C0F">
        <w:rPr>
          <w:rFonts w:ascii="Times New Roman" w:eastAsia="Times New Roman" w:hAnsi="Times New Roman" w:cs="Times New Roman"/>
          <w:color w:val="333333"/>
          <w:sz w:val="24"/>
          <w:szCs w:val="24"/>
          <w:lang w:eastAsia="uk-UA"/>
        </w:rPr>
        <w:t> Евакуація громадян з тимчасово окупованої території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20" w:name="n224"/>
      <w:bookmarkEnd w:id="220"/>
      <w:r w:rsidRPr="00740C0F">
        <w:rPr>
          <w:rFonts w:ascii="Times New Roman" w:eastAsia="Times New Roman" w:hAnsi="Times New Roman" w:cs="Times New Roman"/>
          <w:color w:val="333333"/>
          <w:sz w:val="24"/>
          <w:szCs w:val="24"/>
          <w:lang w:eastAsia="uk-UA"/>
        </w:rPr>
        <w:t>14.1. Визначення правового статусу та забезпечення прав внутрішньо переміщених осіб з тимчасово окупованої території Автономної Республіки Крим здійснюються у порядку, визначеному Законом України "Про забезпечення прав і свобод внутрішньо переміщених осіб".</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21" w:name="n225"/>
      <w:bookmarkEnd w:id="221"/>
      <w:r w:rsidRPr="00740C0F">
        <w:rPr>
          <w:rFonts w:ascii="Times New Roman" w:eastAsia="Times New Roman" w:hAnsi="Times New Roman" w:cs="Times New Roman"/>
          <w:color w:val="333333"/>
          <w:sz w:val="24"/>
          <w:szCs w:val="24"/>
          <w:lang w:eastAsia="uk-UA"/>
        </w:rPr>
        <w:t>14.2. Упродовж строку тимчасової окупації внутрішньо переміщена особа з тимчасово окупованої території Автономної Республіки Крим звільняється від обов’язку погашення основної суми іпотечного кредиту та нарахованих відсотків за ним, якщо об’єктом іпотеки є майно, розташоване (зареєстроване) на території, що після укладення такого іпотечного договору була тимчасово окупована. Національний банк України приймає рішення про зміну класифікації таких іпотечних кредитів або інші рішення з метою недопущення погіршення ліквідності (фінансового стану) кредитора.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22" w:name="n226"/>
      <w:bookmarkEnd w:id="222"/>
      <w:r w:rsidRPr="00740C0F">
        <w:rPr>
          <w:rFonts w:ascii="Times New Roman" w:eastAsia="Times New Roman" w:hAnsi="Times New Roman" w:cs="Times New Roman"/>
          <w:color w:val="333333"/>
          <w:sz w:val="24"/>
          <w:szCs w:val="24"/>
          <w:lang w:eastAsia="uk-UA"/>
        </w:rPr>
        <w:t>Норми цього пункту не поширюються на нерухоме житлове майно, загальна площа якого перевищує показники, встановлені статтею 265</w:t>
      </w:r>
      <w:r w:rsidRPr="00740C0F">
        <w:rPr>
          <w:rFonts w:ascii="Arial" w:eastAsia="Times New Roman" w:hAnsi="Arial" w:cs="Arial"/>
          <w:color w:val="333333"/>
          <w:lang w:eastAsia="uk-UA"/>
        </w:rPr>
        <w:t> </w:t>
      </w:r>
      <w:r w:rsidRPr="00740C0F">
        <w:rPr>
          <w:rFonts w:ascii="Times New Roman" w:eastAsia="Times New Roman" w:hAnsi="Times New Roman" w:cs="Times New Roman"/>
          <w:color w:val="333333"/>
          <w:sz w:val="24"/>
          <w:szCs w:val="24"/>
          <w:lang w:eastAsia="uk-UA"/>
        </w:rPr>
        <w:t>Податкового кодексу України.</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23" w:name="n227"/>
      <w:bookmarkEnd w:id="223"/>
      <w:r w:rsidRPr="00740C0F">
        <w:rPr>
          <w:rFonts w:ascii="Times New Roman" w:eastAsia="Times New Roman" w:hAnsi="Times New Roman" w:cs="Times New Roman"/>
          <w:color w:val="333333"/>
          <w:sz w:val="24"/>
          <w:szCs w:val="24"/>
          <w:lang w:eastAsia="uk-UA"/>
        </w:rPr>
        <w:t>На громадянина України, який виїжджає з тимчасово окупованої території Автономної Республіки Крим за межі державного кордону України на місце постійного проживання або змінює своє громадянство, не поширюються норми цього пункту".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24" w:name="n228"/>
      <w:bookmarkEnd w:id="224"/>
      <w:r w:rsidRPr="00740C0F">
        <w:rPr>
          <w:rFonts w:ascii="Times New Roman" w:eastAsia="Times New Roman" w:hAnsi="Times New Roman" w:cs="Times New Roman"/>
          <w:color w:val="333333"/>
          <w:sz w:val="24"/>
          <w:szCs w:val="24"/>
          <w:lang w:eastAsia="uk-UA"/>
        </w:rPr>
        <w:t>4. Кабінету Міністрів України протягом трьох місяців з дня набрання чинності цим Законом: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25" w:name="n229"/>
      <w:bookmarkEnd w:id="225"/>
      <w:r w:rsidRPr="00740C0F">
        <w:rPr>
          <w:rFonts w:ascii="Times New Roman" w:eastAsia="Times New Roman" w:hAnsi="Times New Roman" w:cs="Times New Roman"/>
          <w:color w:val="333333"/>
          <w:sz w:val="24"/>
          <w:szCs w:val="24"/>
          <w:lang w:eastAsia="uk-UA"/>
        </w:rPr>
        <w:t>1) підготувати та внести на розгляд Верховної Ради України пропозиції щодо змін до</w:t>
      </w:r>
      <w:r w:rsidRPr="00740C0F">
        <w:rPr>
          <w:rFonts w:ascii="Arial" w:eastAsia="Times New Roman" w:hAnsi="Arial" w:cs="Arial"/>
          <w:color w:val="333333"/>
          <w:lang w:eastAsia="uk-UA"/>
        </w:rPr>
        <w:t> </w:t>
      </w:r>
      <w:r w:rsidRPr="00740C0F">
        <w:rPr>
          <w:rFonts w:ascii="Times New Roman" w:eastAsia="Times New Roman" w:hAnsi="Times New Roman" w:cs="Times New Roman"/>
          <w:color w:val="333333"/>
          <w:sz w:val="24"/>
          <w:szCs w:val="24"/>
          <w:lang w:eastAsia="uk-UA"/>
        </w:rPr>
        <w:t>Кодексу України про адміністративні правопорушення в частині відповідальності посадових чи службових осіб за порушення прав, свобод та законних інтересів внутрішньо переміщених осіб під час їх реєстрації, надання соціальних послуг та інформації щодо наявних місць тимчасового поселення та можливостей працевлаштування;</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26" w:name="n230"/>
      <w:bookmarkEnd w:id="226"/>
      <w:r w:rsidRPr="00740C0F">
        <w:rPr>
          <w:rFonts w:ascii="Times New Roman" w:eastAsia="Times New Roman" w:hAnsi="Times New Roman" w:cs="Times New Roman"/>
          <w:color w:val="333333"/>
          <w:sz w:val="24"/>
          <w:szCs w:val="24"/>
          <w:lang w:eastAsia="uk-UA"/>
        </w:rPr>
        <w:t>2) підготувати та внести на розгляд Верховної Ради України зміни та доповнення до законів України «Про правовий статус іноземців та осіб без громадянства», «Про біженців та осіб, які потребують додаткового або тимчасового захисту», «Про Єдиний державний демографічний реєстр та документи, що підтверджують громадянство України, посвідчують особу чи її спеціальний статус», передбачивши аналогічні сфері врегулювання цим Законом положення для категорій іноземців, біженців та осіб без громадянства;</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27" w:name="n231"/>
      <w:bookmarkEnd w:id="227"/>
      <w:r w:rsidRPr="00740C0F">
        <w:rPr>
          <w:rFonts w:ascii="Times New Roman" w:eastAsia="Times New Roman" w:hAnsi="Times New Roman" w:cs="Times New Roman"/>
          <w:color w:val="333333"/>
          <w:sz w:val="24"/>
          <w:szCs w:val="24"/>
          <w:lang w:eastAsia="uk-UA"/>
        </w:rPr>
        <w:t>3) підготувати та внести на розгляд Верховної Ради України зміни та доповнення до Закону України</w:t>
      </w:r>
      <w:r w:rsidRPr="00740C0F">
        <w:rPr>
          <w:rFonts w:ascii="Arial" w:eastAsia="Times New Roman" w:hAnsi="Arial" w:cs="Arial"/>
          <w:color w:val="333333"/>
          <w:lang w:eastAsia="uk-UA"/>
        </w:rPr>
        <w:t> </w:t>
      </w:r>
      <w:r w:rsidRPr="00740C0F">
        <w:rPr>
          <w:rFonts w:ascii="Times New Roman" w:eastAsia="Times New Roman" w:hAnsi="Times New Roman" w:cs="Times New Roman"/>
          <w:color w:val="333333"/>
          <w:sz w:val="24"/>
          <w:szCs w:val="24"/>
          <w:lang w:eastAsia="uk-UA"/>
        </w:rPr>
        <w:t> "Про державну реєстрацію юридичних осіб та фізичних осіб - підприємців", передбачивши в таких змінах спрощення процедур реєстрації, перереєстрації господарської діяльності та повідомного порядку скасування реєстрації та вилучення записів з Єдиного державного реєстру підприємств та організацій України та Єдиного державного реєстру юридичних осіб та фізичних осіб - підприємців у випадку, коли такі суб’єкти господарювання були зареєстровані територіальними органами ведення реєстрів на тимчасово окупованій території до часу її окупації;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28" w:name="n232"/>
      <w:bookmarkEnd w:id="228"/>
      <w:r w:rsidRPr="00740C0F">
        <w:rPr>
          <w:rFonts w:ascii="Times New Roman" w:eastAsia="Times New Roman" w:hAnsi="Times New Roman" w:cs="Times New Roman"/>
          <w:color w:val="333333"/>
          <w:sz w:val="24"/>
          <w:szCs w:val="24"/>
          <w:lang w:eastAsia="uk-UA"/>
        </w:rPr>
        <w:t>4) привести свої нормативно-правові акти у відповідність із цим Законом;</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29" w:name="n233"/>
      <w:bookmarkEnd w:id="229"/>
      <w:r w:rsidRPr="00740C0F">
        <w:rPr>
          <w:rFonts w:ascii="Times New Roman" w:eastAsia="Times New Roman" w:hAnsi="Times New Roman" w:cs="Times New Roman"/>
          <w:color w:val="333333"/>
          <w:sz w:val="24"/>
          <w:szCs w:val="24"/>
          <w:lang w:eastAsia="uk-UA"/>
        </w:rPr>
        <w:t>5) забезпечити перегляд та приведення відповідними центральними органами державної виконавчої влади своїх нормативно-правових актів у відповідність до цього Закону;</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30" w:name="n234"/>
      <w:bookmarkEnd w:id="230"/>
      <w:r w:rsidRPr="00740C0F">
        <w:rPr>
          <w:rFonts w:ascii="Times New Roman" w:eastAsia="Times New Roman" w:hAnsi="Times New Roman" w:cs="Times New Roman"/>
          <w:color w:val="333333"/>
          <w:sz w:val="24"/>
          <w:szCs w:val="24"/>
          <w:lang w:eastAsia="uk-UA"/>
        </w:rPr>
        <w:t>6) забезпечити розроблення та затвердження в установленому порядку комплексної державної програми щодо підтримки та соціальної адаптації громадян України, які переселилися з тимчасово окупованої території України та районів проведення антитерористичної операції в інші регіони України, зокрема, вжити заходів із вирішення питань щодо тимчасового розміщення, працевлаштування, медичної допомоги, протиепідемічних заходів, розробки та внесення змін до нормативно-правових актів стосовно спрощення процедури переоформлення документів і отримання соціальних виплат для цієї категорії громадян;</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31" w:name="n235"/>
      <w:bookmarkEnd w:id="231"/>
      <w:r w:rsidRPr="00740C0F">
        <w:rPr>
          <w:rFonts w:ascii="Times New Roman" w:eastAsia="Times New Roman" w:hAnsi="Times New Roman" w:cs="Times New Roman"/>
          <w:color w:val="333333"/>
          <w:sz w:val="24"/>
          <w:szCs w:val="24"/>
          <w:lang w:eastAsia="uk-UA"/>
        </w:rPr>
        <w:t>7) для забезпечення обліку таких осіб та створення експертно-інформаційної системи підтримки прийняття управлінських рішень створити Єдину інформаційну базу даних про внутрішньо переміщених осіб - громадян України, які переселилися з тимчасово окупованої території України та районів проведення антитерористичної операції в інші регіони України, а також за обставин, визначених у статті 1</w:t>
      </w:r>
      <w:r w:rsidRPr="00740C0F">
        <w:rPr>
          <w:rFonts w:ascii="Arial" w:eastAsia="Times New Roman" w:hAnsi="Arial" w:cs="Arial"/>
          <w:color w:val="333333"/>
          <w:lang w:eastAsia="uk-UA"/>
        </w:rPr>
        <w:t> </w:t>
      </w:r>
      <w:r w:rsidRPr="00740C0F">
        <w:rPr>
          <w:rFonts w:ascii="Times New Roman" w:eastAsia="Times New Roman" w:hAnsi="Times New Roman" w:cs="Times New Roman"/>
          <w:color w:val="333333"/>
          <w:sz w:val="24"/>
          <w:szCs w:val="24"/>
          <w:lang w:eastAsia="uk-UA"/>
        </w:rPr>
        <w:t>цього Закону, та визначити порядок її ведення та порядок доступу до Єдиної інформаційної бази даних про внутрішньо переміщених осіб із зазначенням ідентифікаційних даних громадян, відомостей про факт надання їм державою та органами місцевого самоврядування послуг, даних про факт та про потреби їх працевлаштування, відомостей про виплачені їм грошові суми для забезпечення тимчасового поселення та отримання постійного житла, передбачивши в цій базі систему захисту персональних даних, повноваження державних органів та їх територіальних підрозділів щодо порядку введення таких даних за їх спеціальною компетенцією та порядок надання необхідних для таких осіб інформаційно-консультативних відомостей та послуг для прискорення та спрощення для цієї категорії громадян процесу соціальної адаптації;</w:t>
      </w:r>
    </w:p>
    <w:p w:rsidR="00740C0F" w:rsidRPr="00740C0F" w:rsidRDefault="00740C0F" w:rsidP="00740C0F">
      <w:pPr>
        <w:shd w:val="clear" w:color="auto" w:fill="FFFFFF"/>
        <w:spacing w:after="0" w:line="240" w:lineRule="auto"/>
        <w:ind w:firstLine="502"/>
        <w:jc w:val="both"/>
        <w:textAlignment w:val="baseline"/>
        <w:rPr>
          <w:rFonts w:ascii="Arial" w:eastAsia="Times New Roman" w:hAnsi="Arial" w:cs="Arial"/>
          <w:color w:val="333333"/>
          <w:lang w:eastAsia="uk-UA"/>
        </w:rPr>
      </w:pPr>
      <w:bookmarkStart w:id="232" w:name="n236"/>
      <w:bookmarkEnd w:id="232"/>
      <w:r w:rsidRPr="00740C0F">
        <w:rPr>
          <w:rFonts w:ascii="Times New Roman" w:eastAsia="Times New Roman" w:hAnsi="Times New Roman" w:cs="Times New Roman"/>
          <w:color w:val="333333"/>
          <w:sz w:val="24"/>
          <w:szCs w:val="24"/>
          <w:lang w:eastAsia="uk-UA"/>
        </w:rPr>
        <w:t>8) створити координаційний центр для організації роботи з консультування, перевезення та розміщення зазначеної вище категорії громадян України за відомостями спеціальної міжвідомчої бази даних.</w:t>
      </w:r>
    </w:p>
    <w:p w:rsidR="00740C0F" w:rsidRPr="00740C0F" w:rsidRDefault="00740C0F" w:rsidP="00740C0F">
      <w:pPr>
        <w:shd w:val="clear" w:color="auto" w:fill="FFFFFF"/>
        <w:spacing w:after="0" w:line="327" w:lineRule="atLeast"/>
        <w:rPr>
          <w:rFonts w:ascii="Arial" w:eastAsia="Times New Roman" w:hAnsi="Arial" w:cs="Arial"/>
          <w:color w:val="333333"/>
          <w:lang w:eastAsia="uk-UA"/>
        </w:rPr>
      </w:pPr>
      <w:r w:rsidRPr="00740C0F">
        <w:rPr>
          <w:rFonts w:ascii="Arial" w:eastAsia="Times New Roman" w:hAnsi="Arial" w:cs="Arial"/>
          <w:color w:val="333333"/>
          <w:lang w:eastAsia="uk-UA"/>
        </w:rPr>
        <w:t> </w:t>
      </w:r>
    </w:p>
    <w:tbl>
      <w:tblPr>
        <w:tblW w:w="5000" w:type="pct"/>
        <w:shd w:val="clear" w:color="auto" w:fill="FFFFFF"/>
        <w:tblCellMar>
          <w:left w:w="0" w:type="dxa"/>
          <w:right w:w="0" w:type="dxa"/>
        </w:tblCellMar>
        <w:tblLook w:val="04A0"/>
      </w:tblPr>
      <w:tblGrid>
        <w:gridCol w:w="2898"/>
        <w:gridCol w:w="6761"/>
      </w:tblGrid>
      <w:tr w:rsidR="00740C0F" w:rsidRPr="00740C0F" w:rsidTr="00740C0F">
        <w:tc>
          <w:tcPr>
            <w:tcW w:w="1500" w:type="pct"/>
            <w:tcBorders>
              <w:top w:val="single" w:sz="8" w:space="0" w:color="auto"/>
              <w:left w:val="single" w:sz="8" w:space="0" w:color="auto"/>
              <w:bottom w:val="single" w:sz="8" w:space="0" w:color="auto"/>
              <w:right w:val="single" w:sz="8" w:space="0" w:color="auto"/>
            </w:tcBorders>
            <w:shd w:val="clear" w:color="auto" w:fill="FFFFFF"/>
            <w:hideMark/>
          </w:tcPr>
          <w:p w:rsidR="00740C0F" w:rsidRPr="00740C0F" w:rsidRDefault="00740C0F" w:rsidP="00740C0F">
            <w:pPr>
              <w:spacing w:after="0" w:line="240" w:lineRule="auto"/>
              <w:jc w:val="center"/>
              <w:textAlignment w:val="baseline"/>
              <w:rPr>
                <w:rFonts w:ascii="Arial" w:eastAsia="Times New Roman" w:hAnsi="Arial" w:cs="Arial"/>
                <w:color w:val="333333"/>
                <w:lang w:eastAsia="uk-UA"/>
              </w:rPr>
            </w:pPr>
            <w:bookmarkStart w:id="233" w:name="n237"/>
            <w:bookmarkEnd w:id="233"/>
            <w:r w:rsidRPr="00740C0F">
              <w:rPr>
                <w:rFonts w:ascii="Times New Roman" w:eastAsia="Times New Roman" w:hAnsi="Times New Roman" w:cs="Times New Roman"/>
                <w:b/>
                <w:bCs/>
                <w:color w:val="333333"/>
                <w:sz w:val="24"/>
                <w:szCs w:val="24"/>
                <w:lang w:eastAsia="uk-UA"/>
              </w:rPr>
              <w:t>Президент України</w:t>
            </w:r>
          </w:p>
        </w:tc>
        <w:tc>
          <w:tcPr>
            <w:tcW w:w="3500" w:type="pct"/>
            <w:tcBorders>
              <w:top w:val="single" w:sz="8" w:space="0" w:color="auto"/>
              <w:left w:val="nil"/>
              <w:bottom w:val="single" w:sz="8" w:space="0" w:color="auto"/>
              <w:right w:val="single" w:sz="8" w:space="0" w:color="auto"/>
            </w:tcBorders>
            <w:shd w:val="clear" w:color="auto" w:fill="FFFFFF"/>
            <w:hideMark/>
          </w:tcPr>
          <w:p w:rsidR="00740C0F" w:rsidRPr="00740C0F" w:rsidRDefault="00740C0F" w:rsidP="00740C0F">
            <w:pPr>
              <w:spacing w:after="0" w:line="240" w:lineRule="auto"/>
              <w:jc w:val="right"/>
              <w:textAlignment w:val="baseline"/>
              <w:rPr>
                <w:rFonts w:ascii="Arial" w:eastAsia="Times New Roman" w:hAnsi="Arial" w:cs="Arial"/>
                <w:color w:val="333333"/>
                <w:lang w:eastAsia="uk-UA"/>
              </w:rPr>
            </w:pPr>
            <w:r w:rsidRPr="00740C0F">
              <w:rPr>
                <w:rFonts w:ascii="Times New Roman" w:eastAsia="Times New Roman" w:hAnsi="Times New Roman" w:cs="Times New Roman"/>
                <w:b/>
                <w:bCs/>
                <w:color w:val="333333"/>
                <w:sz w:val="24"/>
                <w:szCs w:val="24"/>
                <w:lang w:eastAsia="uk-UA"/>
              </w:rPr>
              <w:t>П.ПОРОШЕНКО</w:t>
            </w:r>
          </w:p>
        </w:tc>
      </w:tr>
      <w:tr w:rsidR="00740C0F" w:rsidRPr="00740C0F" w:rsidTr="00740C0F">
        <w:tc>
          <w:tcPr>
            <w:tcW w:w="0" w:type="auto"/>
            <w:tcBorders>
              <w:top w:val="nil"/>
              <w:left w:val="single" w:sz="8" w:space="0" w:color="auto"/>
              <w:bottom w:val="single" w:sz="8" w:space="0" w:color="auto"/>
              <w:right w:val="single" w:sz="8" w:space="0" w:color="auto"/>
            </w:tcBorders>
            <w:shd w:val="clear" w:color="auto" w:fill="FFFFE2"/>
            <w:hideMark/>
          </w:tcPr>
          <w:p w:rsidR="00740C0F" w:rsidRPr="00740C0F" w:rsidRDefault="00740C0F" w:rsidP="00740C0F">
            <w:pPr>
              <w:spacing w:after="0" w:line="240" w:lineRule="auto"/>
              <w:jc w:val="center"/>
              <w:textAlignment w:val="baseline"/>
              <w:rPr>
                <w:rFonts w:ascii="Arial" w:eastAsia="Times New Roman" w:hAnsi="Arial" w:cs="Arial"/>
                <w:color w:val="333333"/>
                <w:lang w:eastAsia="uk-UA"/>
              </w:rPr>
            </w:pPr>
            <w:r w:rsidRPr="00740C0F">
              <w:rPr>
                <w:rFonts w:ascii="Times New Roman" w:eastAsia="Times New Roman" w:hAnsi="Times New Roman" w:cs="Times New Roman"/>
                <w:b/>
                <w:bCs/>
                <w:color w:val="333333"/>
                <w:sz w:val="24"/>
                <w:szCs w:val="24"/>
                <w:lang w:eastAsia="uk-UA"/>
              </w:rPr>
              <w:t>м. Київ </w:t>
            </w:r>
            <w:r w:rsidRPr="00740C0F">
              <w:rPr>
                <w:rFonts w:ascii="Times New Roman" w:eastAsia="Times New Roman" w:hAnsi="Times New Roman" w:cs="Times New Roman"/>
                <w:color w:val="333333"/>
                <w:sz w:val="27"/>
                <w:szCs w:val="27"/>
                <w:lang w:eastAsia="uk-UA"/>
              </w:rPr>
              <w:br/>
            </w:r>
            <w:r w:rsidRPr="00740C0F">
              <w:rPr>
                <w:rFonts w:ascii="Times New Roman" w:eastAsia="Times New Roman" w:hAnsi="Times New Roman" w:cs="Times New Roman"/>
                <w:b/>
                <w:bCs/>
                <w:color w:val="333333"/>
                <w:sz w:val="24"/>
                <w:szCs w:val="24"/>
                <w:lang w:eastAsia="uk-UA"/>
              </w:rPr>
              <w:t>20 жовтня 2014 року </w:t>
            </w:r>
            <w:r w:rsidRPr="00740C0F">
              <w:rPr>
                <w:rFonts w:ascii="Times New Roman" w:eastAsia="Times New Roman" w:hAnsi="Times New Roman" w:cs="Times New Roman"/>
                <w:color w:val="333333"/>
                <w:sz w:val="27"/>
                <w:szCs w:val="27"/>
                <w:lang w:eastAsia="uk-UA"/>
              </w:rPr>
              <w:br/>
            </w:r>
            <w:r w:rsidRPr="00740C0F">
              <w:rPr>
                <w:rFonts w:ascii="Times New Roman" w:eastAsia="Times New Roman" w:hAnsi="Times New Roman" w:cs="Times New Roman"/>
                <w:b/>
                <w:bCs/>
                <w:color w:val="333333"/>
                <w:sz w:val="24"/>
                <w:szCs w:val="24"/>
                <w:lang w:eastAsia="uk-UA"/>
              </w:rPr>
              <w:t>№ 1706-VII</w:t>
            </w:r>
          </w:p>
        </w:tc>
        <w:tc>
          <w:tcPr>
            <w:tcW w:w="0" w:type="auto"/>
            <w:tcBorders>
              <w:top w:val="nil"/>
              <w:left w:val="nil"/>
              <w:bottom w:val="single" w:sz="8" w:space="0" w:color="auto"/>
              <w:right w:val="single" w:sz="8" w:space="0" w:color="auto"/>
            </w:tcBorders>
            <w:shd w:val="clear" w:color="auto" w:fill="FFFFE2"/>
            <w:hideMark/>
          </w:tcPr>
          <w:p w:rsidR="00740C0F" w:rsidRPr="00740C0F" w:rsidRDefault="00740C0F" w:rsidP="00740C0F">
            <w:pPr>
              <w:spacing w:after="0" w:line="327" w:lineRule="atLeast"/>
              <w:rPr>
                <w:rFonts w:ascii="Arial" w:eastAsia="Times New Roman" w:hAnsi="Arial" w:cs="Arial"/>
                <w:color w:val="333333"/>
                <w:lang w:eastAsia="uk-UA"/>
              </w:rPr>
            </w:pPr>
            <w:r w:rsidRPr="00740C0F">
              <w:rPr>
                <w:rFonts w:ascii="Arial" w:eastAsia="Times New Roman" w:hAnsi="Arial" w:cs="Arial"/>
                <w:color w:val="333333"/>
                <w:lang w:eastAsia="uk-UA"/>
              </w:rPr>
              <w:t> </w:t>
            </w:r>
          </w:p>
        </w:tc>
      </w:tr>
    </w:tbl>
    <w:p w:rsidR="00FB2A42" w:rsidRDefault="00FB2A42"/>
    <w:sectPr w:rsidR="00FB2A42" w:rsidSect="0067777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740C0F"/>
    <w:rsid w:val="00527658"/>
    <w:rsid w:val="0067777D"/>
    <w:rsid w:val="00740C0F"/>
    <w:rsid w:val="00F01E34"/>
    <w:rsid w:val="00FB2A4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40C0F"/>
    <w:rPr>
      <w:b/>
      <w:bCs/>
    </w:rPr>
  </w:style>
  <w:style w:type="character" w:styleId="a4">
    <w:name w:val="Emphasis"/>
    <w:basedOn w:val="a0"/>
    <w:uiPriority w:val="20"/>
    <w:qFormat/>
    <w:rsid w:val="00740C0F"/>
    <w:rPr>
      <w:i/>
      <w:iCs/>
    </w:rPr>
  </w:style>
  <w:style w:type="character" w:customStyle="1" w:styleId="apple-converted-space">
    <w:name w:val="apple-converted-space"/>
    <w:basedOn w:val="a0"/>
    <w:rsid w:val="00740C0F"/>
  </w:style>
  <w:style w:type="paragraph" w:styleId="a5">
    <w:name w:val="Normal (Web)"/>
    <w:basedOn w:val="a"/>
    <w:uiPriority w:val="99"/>
    <w:semiHidden/>
    <w:unhideWhenUsed/>
    <w:rsid w:val="00740C0F"/>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9783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29873</Words>
  <Characters>17029</Characters>
  <Application>Microsoft Office Word</Application>
  <DocSecurity>0</DocSecurity>
  <Lines>141</Lines>
  <Paragraphs>93</Paragraphs>
  <ScaleCrop>false</ScaleCrop>
  <Company>DG Win&amp;Soft</Company>
  <LinksUpToDate>false</LinksUpToDate>
  <CharactersWithSpaces>46809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1</cp:revision>
  <dcterms:created xsi:type="dcterms:W3CDTF">2014-11-22T10:41:00Z</dcterms:created>
  <dcterms:modified xsi:type="dcterms:W3CDTF">2014-11-22T10:44:00Z</dcterms:modified>
</cp:coreProperties>
</file>